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564" w:rsidRPr="00CF195E" w:rsidRDefault="0040581B" w:rsidP="00CF195E">
      <w:pPr>
        <w:tabs>
          <w:tab w:val="right" w:pos="9216"/>
        </w:tabs>
        <w:spacing w:after="0"/>
        <w:jc w:val="left"/>
        <w:rPr>
          <w:b/>
          <w:kern w:val="2"/>
          <w:lang w:eastAsia="zh-CN"/>
        </w:rPr>
      </w:pPr>
      <w:r>
        <w:rPr>
          <w:b/>
          <w:noProof/>
          <w:kern w:val="2"/>
          <w:lang w:eastAsia="ja-JP"/>
        </w:rPr>
        <mc:AlternateContent>
          <mc:Choice Requires="wps">
            <w:drawing>
              <wp:anchor distT="0" distB="0" distL="114300" distR="114300" simplePos="0" relativeHeight="251656192"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4C5B62">
        <w:rPr>
          <w:rFonts w:hint="eastAsia"/>
          <w:b/>
          <w:kern w:val="2"/>
          <w:lang w:eastAsia="zh-CN"/>
        </w:rPr>
        <w:t>Meeting #8</w:t>
      </w:r>
      <w:r w:rsidR="004C5B62">
        <w:rPr>
          <w:rFonts w:eastAsia="ＭＳ 明朝" w:hint="eastAsia"/>
          <w:b/>
          <w:kern w:val="2"/>
          <w:lang w:eastAsia="ja-JP"/>
        </w:rPr>
        <w:t>5</w:t>
      </w:r>
      <w:r w:rsidR="0038144D">
        <w:rPr>
          <w:rFonts w:hint="eastAsia"/>
          <w:b/>
          <w:kern w:val="2"/>
          <w:lang w:eastAsia="zh-CN"/>
        </w:rPr>
        <w:t xml:space="preserve"> </w:t>
      </w:r>
      <w:r w:rsidR="00972929" w:rsidRPr="00CF195E">
        <w:rPr>
          <w:b/>
          <w:kern w:val="2"/>
          <w:lang w:eastAsia="zh-CN"/>
        </w:rPr>
        <w:tab/>
      </w:r>
      <w:r w:rsidR="00883FA1" w:rsidRPr="00883FA1">
        <w:rPr>
          <w:b/>
          <w:kern w:val="2"/>
          <w:lang w:eastAsia="zh-CN"/>
        </w:rPr>
        <w:t>R1-</w:t>
      </w:r>
      <w:r w:rsidR="001540B1" w:rsidRPr="001540B1">
        <w:rPr>
          <w:b/>
          <w:kern w:val="2"/>
          <w:lang w:eastAsia="zh-CN"/>
        </w:rPr>
        <w:t>165183</w:t>
      </w:r>
    </w:p>
    <w:p w:rsidR="009C0564" w:rsidRPr="00CF195E" w:rsidRDefault="004C5B62" w:rsidP="00CF195E">
      <w:pPr>
        <w:jc w:val="left"/>
        <w:rPr>
          <w:b/>
          <w:kern w:val="2"/>
          <w:lang w:eastAsia="zh-CN"/>
        </w:rPr>
      </w:pPr>
      <w:r>
        <w:rPr>
          <w:rFonts w:eastAsia="ＭＳ 明朝" w:hint="eastAsia"/>
          <w:b/>
          <w:kern w:val="2"/>
          <w:lang w:eastAsia="ja-JP"/>
        </w:rPr>
        <w:t>Nanjing</w:t>
      </w:r>
      <w:r w:rsidR="005D0E4F" w:rsidRPr="00CF195E">
        <w:rPr>
          <w:b/>
          <w:kern w:val="2"/>
          <w:lang w:eastAsia="zh-CN"/>
        </w:rPr>
        <w:t xml:space="preserve">, </w:t>
      </w:r>
      <w:r>
        <w:rPr>
          <w:rFonts w:eastAsia="ＭＳ 明朝" w:hint="eastAsia"/>
          <w:b/>
          <w:kern w:val="2"/>
          <w:lang w:eastAsia="ja-JP"/>
        </w:rPr>
        <w:t>China</w:t>
      </w:r>
      <w:r w:rsidR="005D0E4F" w:rsidRPr="00CF195E">
        <w:rPr>
          <w:b/>
          <w:kern w:val="2"/>
          <w:lang w:eastAsia="zh-CN"/>
        </w:rPr>
        <w:t>,</w:t>
      </w:r>
      <w:r w:rsidR="009C0564" w:rsidRPr="00CF195E">
        <w:rPr>
          <w:b/>
          <w:kern w:val="2"/>
          <w:lang w:eastAsia="zh-CN"/>
        </w:rPr>
        <w:t xml:space="preserve"> </w:t>
      </w:r>
      <w:r>
        <w:rPr>
          <w:rFonts w:eastAsia="ＭＳ 明朝" w:hint="eastAsia"/>
          <w:b/>
          <w:kern w:val="2"/>
          <w:lang w:eastAsia="ja-JP"/>
        </w:rPr>
        <w:t>May</w:t>
      </w:r>
      <w:r w:rsidR="00EB0CA3" w:rsidRPr="00CF195E">
        <w:rPr>
          <w:b/>
          <w:kern w:val="2"/>
          <w:lang w:eastAsia="zh-CN"/>
        </w:rPr>
        <w:t xml:space="preserve"> </w:t>
      </w:r>
      <w:r>
        <w:rPr>
          <w:rFonts w:eastAsia="ＭＳ 明朝" w:hint="eastAsia"/>
          <w:b/>
          <w:kern w:val="2"/>
          <w:lang w:eastAsia="ja-JP"/>
        </w:rPr>
        <w:t>23</w:t>
      </w:r>
      <w:r>
        <w:rPr>
          <w:b/>
          <w:kern w:val="2"/>
          <w:lang w:eastAsia="zh-CN"/>
        </w:rPr>
        <w:t>-</w:t>
      </w:r>
      <w:r>
        <w:rPr>
          <w:rFonts w:eastAsia="ＭＳ 明朝" w:hint="eastAsia"/>
          <w:b/>
          <w:kern w:val="2"/>
          <w:lang w:eastAsia="ja-JP"/>
        </w:rPr>
        <w:t>27</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24763" w:rsidRDefault="009C0564" w:rsidP="00CF195E">
      <w:pPr>
        <w:spacing w:after="60"/>
        <w:ind w:left="1555" w:hanging="1555"/>
        <w:jc w:val="left"/>
        <w:rPr>
          <w:rFonts w:eastAsia="ＭＳ 明朝"/>
          <w:b/>
          <w:kern w:val="2"/>
          <w:lang w:eastAsia="ja-JP"/>
        </w:rPr>
      </w:pPr>
      <w:r w:rsidRPr="00CF195E">
        <w:rPr>
          <w:b/>
          <w:kern w:val="2"/>
          <w:lang w:eastAsia="zh-CN"/>
        </w:rPr>
        <w:t>Agenda Item:</w:t>
      </w:r>
      <w:r w:rsidR="00F31B49" w:rsidRPr="00CF195E">
        <w:rPr>
          <w:b/>
          <w:kern w:val="2"/>
          <w:lang w:eastAsia="zh-CN"/>
        </w:rPr>
        <w:tab/>
      </w:r>
      <w:r w:rsidR="00EA2405">
        <w:rPr>
          <w:rFonts w:eastAsia="ＭＳ 明朝" w:hint="eastAsia"/>
          <w:b/>
          <w:kern w:val="2"/>
          <w:lang w:eastAsia="ja-JP"/>
        </w:rPr>
        <w:t>7</w:t>
      </w:r>
      <w:r w:rsidR="004C5B62">
        <w:rPr>
          <w:rFonts w:hint="eastAsia"/>
          <w:b/>
          <w:kern w:val="2"/>
          <w:lang w:eastAsia="zh-CN"/>
        </w:rPr>
        <w:t>.</w:t>
      </w:r>
      <w:r w:rsidR="00EA2405">
        <w:rPr>
          <w:rFonts w:eastAsia="ＭＳ 明朝" w:hint="eastAsia"/>
          <w:b/>
          <w:kern w:val="2"/>
          <w:lang w:eastAsia="ja-JP"/>
        </w:rPr>
        <w:t>2</w:t>
      </w:r>
      <w:r w:rsidR="000A7814">
        <w:rPr>
          <w:rFonts w:hint="eastAsia"/>
          <w:b/>
          <w:kern w:val="2"/>
          <w:lang w:eastAsia="zh-CN"/>
        </w:rPr>
        <w:t>.</w:t>
      </w:r>
      <w:r w:rsidR="00EA2405">
        <w:rPr>
          <w:rFonts w:eastAsia="ＭＳ 明朝" w:hint="eastAsia"/>
          <w:b/>
          <w:kern w:val="2"/>
          <w:lang w:eastAsia="ja-JP"/>
        </w:rPr>
        <w:t>3.3</w:t>
      </w:r>
    </w:p>
    <w:p w:rsidR="00BC1C3C" w:rsidRPr="004C5B62" w:rsidRDefault="00305FF9" w:rsidP="00CF195E">
      <w:pPr>
        <w:spacing w:after="60"/>
        <w:ind w:left="1555" w:hanging="1555"/>
        <w:jc w:val="left"/>
        <w:rPr>
          <w:rFonts w:eastAsia="ＭＳ 明朝"/>
          <w:b/>
          <w:kern w:val="2"/>
          <w:lang w:eastAsia="ja-JP"/>
        </w:rPr>
      </w:pPr>
      <w:r w:rsidRPr="00CF195E">
        <w:rPr>
          <w:b/>
          <w:kern w:val="2"/>
          <w:lang w:eastAsia="zh-CN"/>
        </w:rPr>
        <w:t>Source:</w:t>
      </w:r>
      <w:r w:rsidRPr="00CF195E">
        <w:rPr>
          <w:b/>
          <w:kern w:val="2"/>
          <w:lang w:eastAsia="zh-CN"/>
        </w:rPr>
        <w:tab/>
      </w:r>
      <w:r w:rsidR="00E87D11">
        <w:rPr>
          <w:rFonts w:hint="eastAsia"/>
          <w:b/>
          <w:kern w:val="2"/>
          <w:lang w:eastAsia="zh-CN"/>
        </w:rPr>
        <w:t>NTT DOCOMO</w:t>
      </w:r>
      <w:r w:rsidR="00B240DA">
        <w:rPr>
          <w:rFonts w:eastAsia="ＭＳ 明朝" w:hint="eastAsia"/>
          <w:b/>
          <w:kern w:val="2"/>
          <w:lang w:eastAsia="ja-JP"/>
        </w:rPr>
        <w:t xml:space="preserve">, </w:t>
      </w:r>
      <w:r w:rsidR="00C60AF2" w:rsidRPr="004C5B62">
        <w:rPr>
          <w:rFonts w:eastAsia="ＭＳ 明朝"/>
          <w:b/>
          <w:kern w:val="2"/>
          <w:lang w:eastAsia="ja-JP"/>
        </w:rPr>
        <w:t xml:space="preserve">AT&amp;T, </w:t>
      </w:r>
      <w:bookmarkStart w:id="0" w:name="_GoBack"/>
      <w:bookmarkEnd w:id="0"/>
      <w:r w:rsidR="00B240DA">
        <w:rPr>
          <w:rFonts w:eastAsia="ＭＳ 明朝"/>
          <w:b/>
          <w:kern w:val="2"/>
          <w:lang w:eastAsia="ja-JP"/>
        </w:rPr>
        <w:t>Ericsson</w:t>
      </w:r>
      <w:r w:rsidR="00B240DA">
        <w:rPr>
          <w:rFonts w:eastAsia="ＭＳ 明朝" w:hint="eastAsia"/>
          <w:b/>
          <w:kern w:val="2"/>
          <w:lang w:eastAsia="ja-JP"/>
        </w:rPr>
        <w:t>,</w:t>
      </w:r>
      <w:r w:rsidR="00B240DA" w:rsidRPr="004C5B62">
        <w:rPr>
          <w:rFonts w:eastAsia="ＭＳ 明朝"/>
          <w:b/>
          <w:kern w:val="2"/>
          <w:lang w:eastAsia="ja-JP"/>
        </w:rPr>
        <w:t xml:space="preserve"> </w:t>
      </w:r>
      <w:r w:rsidR="004C5B62" w:rsidRPr="004C5B62">
        <w:rPr>
          <w:rFonts w:eastAsia="ＭＳ 明朝"/>
          <w:b/>
          <w:kern w:val="2"/>
          <w:lang w:eastAsia="ja-JP"/>
        </w:rPr>
        <w:t xml:space="preserve">Huawei, </w:t>
      </w:r>
      <w:proofErr w:type="spellStart"/>
      <w:r w:rsidR="004C5B62" w:rsidRPr="004C5B62">
        <w:rPr>
          <w:rFonts w:eastAsia="ＭＳ 明朝"/>
          <w:b/>
          <w:kern w:val="2"/>
          <w:lang w:eastAsia="ja-JP"/>
        </w:rPr>
        <w:t>HiSilicon</w:t>
      </w:r>
      <w:proofErr w:type="spellEnd"/>
      <w:r w:rsidR="004C5B62" w:rsidRPr="004C5B62">
        <w:rPr>
          <w:rFonts w:eastAsia="ＭＳ 明朝"/>
          <w:b/>
          <w:kern w:val="2"/>
          <w:lang w:eastAsia="ja-JP"/>
        </w:rPr>
        <w:t xml:space="preserve">, Intel, KT Corporation, </w:t>
      </w:r>
      <w:r w:rsidR="004C5B62">
        <w:rPr>
          <w:rFonts w:eastAsia="ＭＳ 明朝"/>
          <w:b/>
          <w:kern w:val="2"/>
          <w:lang w:eastAsia="ja-JP"/>
        </w:rPr>
        <w:t>Nokia</w:t>
      </w:r>
      <w:r w:rsidR="00C60AF2">
        <w:rPr>
          <w:rFonts w:eastAsia="ＭＳ 明朝"/>
          <w:b/>
          <w:kern w:val="2"/>
          <w:lang w:eastAsia="ja-JP"/>
        </w:rPr>
        <w:t>, Qualcomm</w:t>
      </w:r>
      <w:r w:rsidR="00C60AF2">
        <w:rPr>
          <w:rFonts w:eastAsia="ＭＳ 明朝" w:hint="eastAsia"/>
          <w:b/>
          <w:kern w:val="2"/>
          <w:lang w:eastAsia="ja-JP"/>
        </w:rPr>
        <w:t xml:space="preserve">, </w:t>
      </w:r>
      <w:r w:rsidR="00947D83">
        <w:rPr>
          <w:rFonts w:eastAsia="ＭＳ 明朝"/>
          <w:b/>
          <w:kern w:val="2"/>
          <w:lang w:eastAsia="ja-JP"/>
        </w:rPr>
        <w:t>Samsung</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26819" w:rsidRPr="00C24763">
        <w:rPr>
          <w:rFonts w:eastAsia="ＭＳ 明朝" w:hint="eastAsia"/>
          <w:b/>
          <w:lang w:eastAsia="ja-JP"/>
        </w:rPr>
        <w:t>I</w:t>
      </w:r>
      <w:r w:rsidR="00526819" w:rsidRPr="00C24763">
        <w:rPr>
          <w:b/>
        </w:rPr>
        <w:t xml:space="preserve">mplementation of cluster delay </w:t>
      </w:r>
      <w:r w:rsidR="00C225E0">
        <w:rPr>
          <w:b/>
        </w:rPr>
        <w:t xml:space="preserve">and angle </w:t>
      </w:r>
      <w:r w:rsidR="00526819" w:rsidRPr="00C24763">
        <w:rPr>
          <w:b/>
        </w:rPr>
        <w:t>spread</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2385A" w:rsidRPr="00245307" w:rsidRDefault="00131F16" w:rsidP="004B58FA">
      <w:pPr>
        <w:rPr>
          <w:rFonts w:eastAsia="ＭＳ 明朝"/>
          <w:lang w:eastAsia="ja-JP"/>
        </w:rPr>
      </w:pPr>
      <w:bookmarkStart w:id="3" w:name="_Ref129681832"/>
      <w:r>
        <w:rPr>
          <w:lang w:eastAsia="zh-CN"/>
        </w:rPr>
        <w:t>I</w:t>
      </w:r>
      <w:r>
        <w:rPr>
          <w:rFonts w:hint="eastAsia"/>
          <w:lang w:eastAsia="zh-CN"/>
        </w:rPr>
        <w:t xml:space="preserve">n the Channel Modeling Ad hoc meeting, </w:t>
      </w:r>
      <w:r w:rsidR="00526819" w:rsidRPr="00C24763">
        <w:rPr>
          <w:rFonts w:eastAsia="Batang"/>
          <w:lang w:eastAsia="zh-CN"/>
        </w:rPr>
        <w:t>small-scale parameters for &gt;</w:t>
      </w:r>
      <w:r w:rsidR="004853A3">
        <w:rPr>
          <w:rFonts w:eastAsia="ＭＳ 明朝" w:hint="eastAsia"/>
          <w:lang w:eastAsia="ja-JP"/>
        </w:rPr>
        <w:t xml:space="preserve"> </w:t>
      </w:r>
      <w:r w:rsidR="00526819" w:rsidRPr="00C24763">
        <w:rPr>
          <w:rFonts w:eastAsia="Batang"/>
          <w:lang w:eastAsia="zh-CN"/>
        </w:rPr>
        <w:t>6GHz channel model</w:t>
      </w:r>
      <w:r w:rsidR="00526819">
        <w:rPr>
          <w:rFonts w:eastAsia="ＭＳ 明朝" w:hint="eastAsia"/>
          <w:lang w:eastAsia="ja-JP"/>
        </w:rPr>
        <w:t xml:space="preserve"> </w:t>
      </w:r>
      <w:r w:rsidR="00C24763">
        <w:rPr>
          <w:rFonts w:eastAsia="ＭＳ 明朝" w:hint="eastAsia"/>
          <w:lang w:eastAsia="ja-JP"/>
        </w:rPr>
        <w:t xml:space="preserve">in </w:t>
      </w:r>
      <w:proofErr w:type="spellStart"/>
      <w:r w:rsidR="00C24763">
        <w:rPr>
          <w:rFonts w:eastAsia="ＭＳ 明朝" w:hint="eastAsia"/>
          <w:lang w:eastAsia="ja-JP"/>
        </w:rPr>
        <w:t>UMi</w:t>
      </w:r>
      <w:proofErr w:type="spellEnd"/>
      <w:r w:rsidR="00C24763">
        <w:rPr>
          <w:rFonts w:eastAsia="ＭＳ 明朝" w:hint="eastAsia"/>
          <w:lang w:eastAsia="ja-JP"/>
        </w:rPr>
        <w:t xml:space="preserve"> and </w:t>
      </w:r>
      <w:proofErr w:type="spellStart"/>
      <w:r w:rsidR="00C24763">
        <w:rPr>
          <w:rFonts w:eastAsia="ＭＳ 明朝" w:hint="eastAsia"/>
          <w:lang w:eastAsia="ja-JP"/>
        </w:rPr>
        <w:t>UMa</w:t>
      </w:r>
      <w:proofErr w:type="spellEnd"/>
      <w:r w:rsidR="00C24763">
        <w:rPr>
          <w:rFonts w:eastAsia="ＭＳ 明朝" w:hint="eastAsia"/>
          <w:lang w:eastAsia="ja-JP"/>
        </w:rPr>
        <w:t xml:space="preserve"> </w:t>
      </w:r>
      <w:r w:rsidR="0048249D">
        <w:rPr>
          <w:rFonts w:hint="eastAsia"/>
          <w:lang w:eastAsia="zh-CN"/>
        </w:rPr>
        <w:t>were discussed</w:t>
      </w:r>
      <w:r w:rsidR="00C216E8">
        <w:rPr>
          <w:rFonts w:hint="eastAsia"/>
          <w:lang w:eastAsia="zh-CN"/>
        </w:rPr>
        <w:t xml:space="preserve"> </w:t>
      </w:r>
      <w:r w:rsidR="006A7844">
        <w:rPr>
          <w:lang w:eastAsia="zh-CN"/>
        </w:rPr>
        <w:fldChar w:fldCharType="begin"/>
      </w:r>
      <w:r w:rsidR="00C216E8">
        <w:rPr>
          <w:lang w:eastAsia="zh-CN"/>
        </w:rPr>
        <w:instrText xml:space="preserve"> </w:instrText>
      </w:r>
      <w:r w:rsidR="00C216E8">
        <w:rPr>
          <w:rFonts w:hint="eastAsia"/>
          <w:lang w:eastAsia="zh-CN"/>
        </w:rPr>
        <w:instrText>REF _Ref446677259 \r \h</w:instrText>
      </w:r>
      <w:r w:rsidR="00C216E8">
        <w:rPr>
          <w:lang w:eastAsia="zh-CN"/>
        </w:rPr>
        <w:instrText xml:space="preserve"> </w:instrText>
      </w:r>
      <w:r w:rsidR="006A7844">
        <w:rPr>
          <w:lang w:eastAsia="zh-CN"/>
        </w:rPr>
      </w:r>
      <w:r w:rsidR="006A7844">
        <w:rPr>
          <w:lang w:eastAsia="zh-CN"/>
        </w:rPr>
        <w:fldChar w:fldCharType="separate"/>
      </w:r>
      <w:r w:rsidR="00C216E8">
        <w:rPr>
          <w:lang w:eastAsia="zh-CN"/>
        </w:rPr>
        <w:t>[1]</w:t>
      </w:r>
      <w:r w:rsidR="006A7844">
        <w:rPr>
          <w:lang w:eastAsia="zh-CN"/>
        </w:rPr>
        <w:fldChar w:fldCharType="end"/>
      </w:r>
      <w:r w:rsidR="00C24763">
        <w:rPr>
          <w:rFonts w:eastAsia="ＭＳ 明朝" w:hint="eastAsia"/>
          <w:lang w:eastAsia="ja-JP"/>
        </w:rPr>
        <w:t xml:space="preserve"> ,</w:t>
      </w:r>
      <w:r w:rsidR="00C24763" w:rsidRPr="00C24763">
        <w:rPr>
          <w:lang w:eastAsia="zh-CN"/>
        </w:rPr>
        <w:t xml:space="preserve"> </w:t>
      </w:r>
      <w:r w:rsidR="00C24763">
        <w:rPr>
          <w:lang w:eastAsia="zh-CN"/>
        </w:rPr>
        <w:fldChar w:fldCharType="begin"/>
      </w:r>
      <w:r w:rsidR="00C24763">
        <w:rPr>
          <w:lang w:eastAsia="zh-CN"/>
        </w:rPr>
        <w:instrText xml:space="preserve"> </w:instrText>
      </w:r>
      <w:r w:rsidR="00C24763">
        <w:rPr>
          <w:rFonts w:hint="eastAsia"/>
          <w:lang w:eastAsia="zh-CN"/>
        </w:rPr>
        <w:instrText>REF _Ref446677259 \r \h</w:instrText>
      </w:r>
      <w:r w:rsidR="00C24763">
        <w:rPr>
          <w:lang w:eastAsia="zh-CN"/>
        </w:rPr>
        <w:instrText xml:space="preserve"> </w:instrText>
      </w:r>
      <w:r w:rsidR="00C24763">
        <w:rPr>
          <w:lang w:eastAsia="zh-CN"/>
        </w:rPr>
      </w:r>
      <w:r w:rsidR="00C24763">
        <w:rPr>
          <w:lang w:eastAsia="zh-CN"/>
        </w:rPr>
        <w:fldChar w:fldCharType="separate"/>
      </w:r>
      <w:r w:rsidR="00C24763">
        <w:rPr>
          <w:lang w:eastAsia="zh-CN"/>
        </w:rPr>
        <w:t>[</w:t>
      </w:r>
      <w:r w:rsidR="00C24763">
        <w:rPr>
          <w:rFonts w:eastAsia="ＭＳ 明朝" w:hint="eastAsia"/>
          <w:lang w:eastAsia="ja-JP"/>
        </w:rPr>
        <w:t>2</w:t>
      </w:r>
      <w:r w:rsidR="00C24763">
        <w:rPr>
          <w:lang w:eastAsia="zh-CN"/>
        </w:rPr>
        <w:t>]</w:t>
      </w:r>
      <w:r w:rsidR="00C24763">
        <w:rPr>
          <w:lang w:eastAsia="zh-CN"/>
        </w:rPr>
        <w:fldChar w:fldCharType="end"/>
      </w:r>
      <w:r w:rsidR="00C24763">
        <w:rPr>
          <w:rFonts w:eastAsia="ＭＳ 明朝" w:hint="eastAsia"/>
          <w:lang w:eastAsia="ja-JP"/>
        </w:rPr>
        <w:t xml:space="preserve"> and</w:t>
      </w:r>
      <w:r w:rsidR="00C24763" w:rsidRPr="00C24763">
        <w:rPr>
          <w:rFonts w:eastAsia="ＭＳ 明朝"/>
          <w:lang w:eastAsia="ja-JP"/>
        </w:rPr>
        <w:t xml:space="preserve"> agreed as working assumption</w:t>
      </w:r>
      <w:r w:rsidR="0048249D">
        <w:rPr>
          <w:rFonts w:hint="eastAsia"/>
          <w:lang w:eastAsia="zh-CN"/>
        </w:rPr>
        <w:t xml:space="preserve">. </w:t>
      </w:r>
      <w:r w:rsidR="008835A6">
        <w:rPr>
          <w:rFonts w:eastAsia="ＭＳ 明朝" w:hint="eastAsia"/>
          <w:lang w:eastAsia="ja-JP"/>
        </w:rPr>
        <w:t>In [1] and [2]</w:t>
      </w:r>
      <w:r w:rsidR="008835A6" w:rsidRPr="008835A6">
        <w:rPr>
          <w:rFonts w:eastAsia="ＭＳ 明朝"/>
          <w:lang w:eastAsia="ja-JP"/>
        </w:rPr>
        <w:t>, cluster delay spread was proposed</w:t>
      </w:r>
      <w:r w:rsidR="008835A6">
        <w:rPr>
          <w:rFonts w:eastAsia="ＭＳ 明朝" w:hint="eastAsia"/>
          <w:lang w:eastAsia="ja-JP"/>
        </w:rPr>
        <w:t>, however the implementation</w:t>
      </w:r>
      <w:r w:rsidR="0082385A">
        <w:rPr>
          <w:rFonts w:eastAsia="ＭＳ 明朝" w:hint="eastAsia"/>
          <w:lang w:eastAsia="ja-JP"/>
        </w:rPr>
        <w:t xml:space="preserve"> was not mentioned.</w:t>
      </w:r>
      <w:r w:rsidR="00C225E0">
        <w:rPr>
          <w:rFonts w:eastAsia="ＭＳ 明朝"/>
          <w:lang w:eastAsia="ja-JP"/>
        </w:rPr>
        <w:t xml:space="preserve"> Furthermore, the need to support large antenna arrays </w:t>
      </w:r>
      <w:r w:rsidR="00C06E47">
        <w:rPr>
          <w:rFonts w:eastAsia="ＭＳ 明朝"/>
          <w:lang w:eastAsia="ja-JP"/>
        </w:rPr>
        <w:t>has been discussed and agreed to be captured in the TR [5].</w:t>
      </w:r>
      <w:r w:rsidR="00032A26">
        <w:rPr>
          <w:rFonts w:eastAsia="ＭＳ 明朝" w:hint="eastAsia"/>
          <w:lang w:eastAsia="ja-JP"/>
        </w:rPr>
        <w:t xml:space="preserve"> </w:t>
      </w:r>
      <w:r w:rsidR="00E86D5D" w:rsidRPr="00245307">
        <w:rPr>
          <w:lang w:eastAsia="zh-CN"/>
        </w:rPr>
        <w:t xml:space="preserve">In this contribution, </w:t>
      </w:r>
      <w:r w:rsidR="0082385A" w:rsidRPr="00245307">
        <w:rPr>
          <w:lang w:eastAsia="ja-JP"/>
        </w:rPr>
        <w:t xml:space="preserve">we </w:t>
      </w:r>
      <w:r w:rsidR="009705FD">
        <w:rPr>
          <w:rFonts w:eastAsia="ＭＳ 明朝" w:hint="eastAsia"/>
          <w:lang w:eastAsia="ja-JP"/>
        </w:rPr>
        <w:t>propose</w:t>
      </w:r>
      <w:r w:rsidR="0082385A" w:rsidRPr="00245307">
        <w:rPr>
          <w:lang w:eastAsia="ja-JP"/>
        </w:rPr>
        <w:t xml:space="preserve"> </w:t>
      </w:r>
      <w:r w:rsidR="0082385A" w:rsidRPr="00245307">
        <w:rPr>
          <w:rFonts w:eastAsia="ＭＳ 明朝"/>
          <w:lang w:eastAsia="ja-JP"/>
        </w:rPr>
        <w:t>implementation</w:t>
      </w:r>
      <w:r w:rsidR="00CD1251">
        <w:rPr>
          <w:rFonts w:eastAsia="ＭＳ 明朝" w:hint="eastAsia"/>
          <w:lang w:eastAsia="ja-JP"/>
        </w:rPr>
        <w:t xml:space="preserve"> </w:t>
      </w:r>
      <w:r w:rsidR="0082385A" w:rsidRPr="00245307">
        <w:rPr>
          <w:rFonts w:eastAsia="ＭＳ 明朝"/>
          <w:lang w:eastAsia="ja-JP"/>
        </w:rPr>
        <w:t xml:space="preserve">of cluster delay </w:t>
      </w:r>
      <w:r w:rsidR="00C225E0">
        <w:rPr>
          <w:rFonts w:eastAsia="ＭＳ 明朝"/>
          <w:lang w:eastAsia="ja-JP"/>
        </w:rPr>
        <w:t xml:space="preserve">and angle </w:t>
      </w:r>
      <w:r w:rsidR="0082385A" w:rsidRPr="00245307">
        <w:rPr>
          <w:rFonts w:eastAsia="ＭＳ 明朝"/>
          <w:lang w:eastAsia="ja-JP"/>
        </w:rPr>
        <w:t xml:space="preserve">spread for </w:t>
      </w:r>
      <w:r w:rsidR="0082385A" w:rsidRPr="00245307">
        <w:rPr>
          <w:rFonts w:eastAsia="Batang"/>
          <w:lang w:eastAsia="zh-CN"/>
        </w:rPr>
        <w:t>&gt;</w:t>
      </w:r>
      <w:r w:rsidR="004853A3">
        <w:rPr>
          <w:rFonts w:eastAsia="ＭＳ 明朝" w:hint="eastAsia"/>
          <w:lang w:eastAsia="ja-JP"/>
        </w:rPr>
        <w:t xml:space="preserve"> </w:t>
      </w:r>
      <w:r w:rsidR="0082385A" w:rsidRPr="00245307">
        <w:rPr>
          <w:rFonts w:eastAsia="Batang"/>
          <w:lang w:eastAsia="zh-CN"/>
        </w:rPr>
        <w:t>6GHz channel model</w:t>
      </w:r>
      <w:r w:rsidR="0082385A" w:rsidRPr="00245307">
        <w:rPr>
          <w:rFonts w:eastAsia="ＭＳ 明朝"/>
          <w:lang w:eastAsia="ja-JP"/>
        </w:rPr>
        <w:t>.</w:t>
      </w:r>
    </w:p>
    <w:p w:rsidR="00131F16" w:rsidRDefault="0082385A" w:rsidP="000A5304">
      <w:pPr>
        <w:pStyle w:val="1"/>
        <w:rPr>
          <w:lang w:eastAsia="ja-JP"/>
        </w:rPr>
      </w:pPr>
      <w:bookmarkStart w:id="4" w:name="_Ref124589665"/>
      <w:bookmarkStart w:id="5" w:name="_Ref71620620"/>
      <w:bookmarkStart w:id="6" w:name="_Ref124671424"/>
      <w:r>
        <w:rPr>
          <w:rFonts w:hint="eastAsia"/>
          <w:lang w:eastAsia="ja-JP"/>
        </w:rPr>
        <w:t>Discussion</w:t>
      </w:r>
    </w:p>
    <w:p w:rsidR="00ED13F6" w:rsidRPr="00991224" w:rsidRDefault="00245307" w:rsidP="00ED13F6">
      <w:r>
        <w:rPr>
          <w:rFonts w:eastAsia="ＭＳ 明朝" w:hint="eastAsia"/>
          <w:lang w:eastAsia="ja-JP"/>
        </w:rPr>
        <w:t>T</w:t>
      </w:r>
      <w:r w:rsidRPr="00245307">
        <w:rPr>
          <w:rFonts w:eastAsia="ＭＳ 明朝"/>
          <w:lang w:eastAsia="ja-JP"/>
        </w:rPr>
        <w:t xml:space="preserve">he </w:t>
      </w:r>
      <w:r>
        <w:rPr>
          <w:rFonts w:eastAsia="ＭＳ 明朝"/>
          <w:lang w:eastAsia="ja-JP"/>
        </w:rPr>
        <w:t>present</w:t>
      </w:r>
      <w:r>
        <w:rPr>
          <w:rFonts w:eastAsia="ＭＳ 明朝" w:hint="eastAsia"/>
          <w:lang w:eastAsia="ja-JP"/>
        </w:rPr>
        <w:t xml:space="preserve"> </w:t>
      </w:r>
      <w:r w:rsidRPr="00245307">
        <w:rPr>
          <w:rFonts w:eastAsia="ＭＳ 明朝"/>
          <w:lang w:eastAsia="ja-JP"/>
        </w:rPr>
        <w:t>3GPP 3D model</w:t>
      </w:r>
      <w:r>
        <w:rPr>
          <w:rFonts w:eastAsia="ＭＳ 明朝" w:hint="eastAsia"/>
          <w:lang w:eastAsia="ja-JP"/>
        </w:rPr>
        <w:t xml:space="preserve"> [3] does not consider </w:t>
      </w:r>
      <w:r w:rsidRPr="008835A6">
        <w:rPr>
          <w:rFonts w:eastAsia="ＭＳ 明朝"/>
          <w:lang w:eastAsia="ja-JP"/>
        </w:rPr>
        <w:t>cluster delay spread</w:t>
      </w:r>
      <w:r>
        <w:rPr>
          <w:rFonts w:eastAsia="ＭＳ 明朝" w:hint="eastAsia"/>
          <w:lang w:eastAsia="ja-JP"/>
        </w:rPr>
        <w:t xml:space="preserve">. </w:t>
      </w:r>
      <w:r w:rsidR="00F135CD">
        <w:rPr>
          <w:rFonts w:eastAsia="ＭＳ 明朝" w:hint="eastAsia"/>
          <w:lang w:eastAsia="ja-JP"/>
        </w:rPr>
        <w:t>While generate clusters</w:t>
      </w:r>
      <w:r w:rsidR="001141FA">
        <w:rPr>
          <w:rFonts w:eastAsia="ＭＳ 明朝" w:hint="eastAsia"/>
          <w:lang w:eastAsia="ja-JP"/>
        </w:rPr>
        <w:t xml:space="preserve"> in 3GPP 3D model</w:t>
      </w:r>
      <w:r w:rsidR="00F135CD">
        <w:rPr>
          <w:rFonts w:eastAsia="ＭＳ 明朝" w:hint="eastAsia"/>
          <w:lang w:eastAsia="ja-JP"/>
        </w:rPr>
        <w:t xml:space="preserve">, </w:t>
      </w:r>
      <w:r w:rsidR="00ED13F6">
        <w:rPr>
          <w:rFonts w:eastAsia="ＭＳ 明朝" w:hint="eastAsia"/>
          <w:lang w:eastAsia="ja-JP"/>
        </w:rPr>
        <w:t xml:space="preserve">only two strongest </w:t>
      </w:r>
      <w:r w:rsidR="002373ED">
        <w:rPr>
          <w:rFonts w:eastAsia="ＭＳ 明朝" w:hint="eastAsia"/>
          <w:lang w:eastAsia="ja-JP"/>
        </w:rPr>
        <w:t>clusters</w:t>
      </w:r>
      <w:r w:rsidR="00ED13F6" w:rsidRPr="00991224">
        <w:t xml:space="preserve"> </w:t>
      </w:r>
      <w:r w:rsidR="002373ED">
        <w:rPr>
          <w:rFonts w:eastAsia="ＭＳ 明朝" w:hint="eastAsia"/>
          <w:lang w:eastAsia="ja-JP"/>
        </w:rPr>
        <w:t>are consider</w:t>
      </w:r>
      <w:r w:rsidR="001141FA">
        <w:rPr>
          <w:rFonts w:eastAsia="ＭＳ 明朝" w:hint="eastAsia"/>
          <w:lang w:eastAsia="ja-JP"/>
        </w:rPr>
        <w:t>ed</w:t>
      </w:r>
      <w:r w:rsidR="002373ED">
        <w:rPr>
          <w:rFonts w:eastAsia="ＭＳ 明朝" w:hint="eastAsia"/>
          <w:lang w:eastAsia="ja-JP"/>
        </w:rPr>
        <w:t xml:space="preserve"> to be </w:t>
      </w:r>
      <w:r w:rsidR="00ED13F6" w:rsidRPr="00991224">
        <w:t>spread in delay to three sub-clusters, with fixed delay offset {0,</w:t>
      </w:r>
      <w:r w:rsidR="00F135CD">
        <w:rPr>
          <w:rFonts w:eastAsia="ＭＳ 明朝" w:hint="eastAsia"/>
          <w:lang w:eastAsia="ja-JP"/>
        </w:rPr>
        <w:t xml:space="preserve"> </w:t>
      </w:r>
      <w:r w:rsidR="00ED13F6" w:rsidRPr="00991224">
        <w:t>5,</w:t>
      </w:r>
      <w:r w:rsidR="00F135CD">
        <w:rPr>
          <w:rFonts w:eastAsia="ＭＳ 明朝" w:hint="eastAsia"/>
          <w:lang w:eastAsia="ja-JP"/>
        </w:rPr>
        <w:t xml:space="preserve"> </w:t>
      </w:r>
      <w:r w:rsidR="00ED13F6" w:rsidRPr="00991224">
        <w:t>10 ns}</w:t>
      </w:r>
      <w:r w:rsidR="00ED13F6">
        <w:rPr>
          <w:rFonts w:eastAsia="ＭＳ 明朝" w:hint="eastAsia"/>
          <w:lang w:eastAsia="ja-JP"/>
        </w:rPr>
        <w:t>.</w:t>
      </w:r>
      <w:r w:rsidR="00ED13F6" w:rsidRPr="00ED13F6">
        <w:t xml:space="preserve"> </w:t>
      </w:r>
      <w:r w:rsidR="00ED13F6" w:rsidRPr="00991224">
        <w:t>The delays of the sub-clusters are</w:t>
      </w:r>
    </w:p>
    <w:p w:rsidR="00ED13F6" w:rsidRPr="00991224" w:rsidRDefault="00237415" w:rsidP="00E314B2">
      <w:pPr>
        <w:pStyle w:val="EQ"/>
      </w:pPr>
      <w:r w:rsidRPr="00991224">
        <w:rPr>
          <w:position w:val="-52"/>
        </w:rPr>
        <w:object w:dxaOrig="1520"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57.5pt" o:ole="">
            <v:imagedata r:id="rId8" o:title=""/>
          </v:shape>
          <o:OLEObject Type="Embed" ProgID="Equation.3" ShapeID="_x0000_i1025" DrawAspect="Content" ObjectID="_1524673224" r:id="rId9"/>
        </w:object>
      </w:r>
      <w:r w:rsidR="009F356B">
        <w:rPr>
          <w:rFonts w:eastAsia="ＭＳ 明朝" w:hint="eastAsia"/>
          <w:lang w:eastAsia="ja-JP"/>
        </w:rPr>
        <w:t>,</w:t>
      </w:r>
      <w:r w:rsidR="00ED13F6" w:rsidRPr="00991224">
        <w:tab/>
      </w:r>
      <w:r w:rsidR="00D06BAD">
        <w:rPr>
          <w:rFonts w:eastAsia="ＭＳ 明朝" w:hint="eastAsia"/>
          <w:lang w:eastAsia="ja-JP"/>
        </w:rPr>
        <w:t xml:space="preserve">  </w:t>
      </w:r>
      <w:r w:rsidR="00032D11">
        <w:rPr>
          <w:rFonts w:eastAsia="ＭＳ 明朝" w:hint="eastAsia"/>
          <w:lang w:eastAsia="ja-JP"/>
        </w:rPr>
        <w:t xml:space="preserve">                                                                                                                                                   </w:t>
      </w:r>
      <w:r w:rsidR="00ED13F6" w:rsidRPr="00991224">
        <w:t>(</w:t>
      </w:r>
      <w:r w:rsidR="00ED13F6">
        <w:t>1</w:t>
      </w:r>
      <w:r w:rsidR="00ED13F6" w:rsidRPr="00991224">
        <w:t>)</w:t>
      </w:r>
    </w:p>
    <w:p w:rsidR="00ED13F6" w:rsidRPr="00F135CD" w:rsidRDefault="00ED13F6" w:rsidP="00ED13F6">
      <w:proofErr w:type="gramStart"/>
      <w:r w:rsidRPr="00F135CD">
        <w:rPr>
          <w:lang w:eastAsia="ja-JP"/>
        </w:rPr>
        <w:t>where</w:t>
      </w:r>
      <w:proofErr w:type="gramEnd"/>
      <w:r w:rsidRPr="00F135CD">
        <w:t xml:space="preserve"> </w:t>
      </w:r>
      <w:r w:rsidRPr="00F135CD">
        <w:rPr>
          <w:rFonts w:eastAsia="ＭＳ 明朝"/>
          <w:lang w:eastAsia="ja-JP"/>
        </w:rPr>
        <w:t xml:space="preserve"> </w:t>
      </w:r>
      <w:r w:rsidR="00F135CD" w:rsidRPr="00F135CD">
        <w:rPr>
          <w:position w:val="-12"/>
        </w:rPr>
        <w:object w:dxaOrig="260" w:dyaOrig="360">
          <v:shape id="_x0000_i1026" type="#_x0000_t75" style="width:12.8pt;height:18.3pt" o:ole="">
            <v:imagedata r:id="rId10" o:title=""/>
          </v:shape>
          <o:OLEObject Type="Embed" ProgID="Equation.3" ShapeID="_x0000_i1026" DrawAspect="Content" ObjectID="_1524673225" r:id="rId11"/>
        </w:object>
      </w:r>
      <w:r w:rsidR="00F135CD" w:rsidRPr="00F135CD">
        <w:rPr>
          <w:rFonts w:eastAsia="ＭＳ 明朝"/>
          <w:lang w:eastAsia="ja-JP"/>
        </w:rPr>
        <w:t xml:space="preserve"> is </w:t>
      </w:r>
      <w:r w:rsidR="006C08F8" w:rsidRPr="00F135CD">
        <w:rPr>
          <w:rFonts w:eastAsia="ＭＳ 明朝"/>
          <w:lang w:eastAsia="ja-JP"/>
        </w:rPr>
        <w:t xml:space="preserve">delay </w:t>
      </w:r>
      <w:r w:rsidR="006C08F8">
        <w:rPr>
          <w:rFonts w:eastAsia="ＭＳ 明朝" w:hint="eastAsia"/>
          <w:lang w:eastAsia="ja-JP"/>
        </w:rPr>
        <w:t xml:space="preserve">of </w:t>
      </w:r>
      <w:r w:rsidR="00F135CD" w:rsidRPr="00F135CD">
        <w:rPr>
          <w:rFonts w:eastAsia="ＭＳ 明朝"/>
          <w:lang w:eastAsia="ja-JP"/>
        </w:rPr>
        <w:t>cluster</w:t>
      </w:r>
      <w:r w:rsidR="006C08F8">
        <w:rPr>
          <w:rFonts w:eastAsia="ＭＳ 明朝" w:hint="eastAsia"/>
          <w:lang w:eastAsia="ja-JP"/>
        </w:rPr>
        <w:t xml:space="preserve"> n</w:t>
      </w:r>
      <w:r w:rsidR="00F135CD" w:rsidRPr="00F135CD">
        <w:rPr>
          <w:rFonts w:eastAsia="ＭＳ 明朝"/>
          <w:lang w:eastAsia="ja-JP"/>
        </w:rPr>
        <w:t xml:space="preserve">. </w:t>
      </w:r>
      <w:r w:rsidR="006C08F8">
        <w:t xml:space="preserve">Twenty rays of </w:t>
      </w:r>
      <w:r w:rsidR="006C08F8">
        <w:rPr>
          <w:rFonts w:eastAsia="ＭＳ 明朝" w:hint="eastAsia"/>
          <w:lang w:eastAsia="ja-JP"/>
        </w:rPr>
        <w:t>two strongest clusters</w:t>
      </w:r>
      <w:r w:rsidRPr="00F135CD">
        <w:t xml:space="preserve"> are mapped to sub-clusters as presented in Table </w:t>
      </w:r>
      <w:r w:rsidRPr="00F135CD">
        <w:rPr>
          <w:rFonts w:eastAsia="ＭＳ 明朝"/>
          <w:lang w:eastAsia="ja-JP"/>
        </w:rPr>
        <w:t>1</w:t>
      </w:r>
      <w:r w:rsidRPr="00F135CD">
        <w:t xml:space="preserve"> below. </w:t>
      </w:r>
    </w:p>
    <w:p w:rsidR="00ED13F6" w:rsidRPr="00F135CD" w:rsidRDefault="00F135CD" w:rsidP="00F135CD">
      <w:pPr>
        <w:pStyle w:val="TH"/>
        <w:tabs>
          <w:tab w:val="center" w:pos="4658"/>
        </w:tabs>
        <w:jc w:val="both"/>
        <w:rPr>
          <w:rFonts w:ascii="Times New Roman" w:hAnsi="Times New Roman"/>
        </w:rPr>
      </w:pPr>
      <w:r>
        <w:tab/>
      </w:r>
      <w:r w:rsidR="00ED13F6" w:rsidRPr="00F135CD">
        <w:rPr>
          <w:rFonts w:ascii="Times New Roman" w:hAnsi="Times New Roman"/>
        </w:rPr>
        <w:t xml:space="preserve">Table </w:t>
      </w:r>
      <w:r w:rsidR="00ED13F6" w:rsidRPr="00F135CD">
        <w:rPr>
          <w:rFonts w:ascii="Times New Roman" w:eastAsia="ＭＳ 明朝" w:hAnsi="Times New Roman"/>
          <w:lang w:eastAsia="ja-JP"/>
        </w:rPr>
        <w:t>1:</w:t>
      </w:r>
      <w:r w:rsidR="00ED13F6" w:rsidRPr="00F135CD">
        <w:rPr>
          <w:rFonts w:ascii="Times New Roman" w:hAnsi="Times New Roman"/>
        </w:rPr>
        <w:t xml:space="preserve">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866"/>
        <w:gridCol w:w="716"/>
        <w:gridCol w:w="1155"/>
      </w:tblGrid>
      <w:tr w:rsidR="00ED13F6" w:rsidRPr="00F135CD" w:rsidTr="007963EA">
        <w:trPr>
          <w:jc w:val="center"/>
        </w:trPr>
        <w:tc>
          <w:tcPr>
            <w:tcW w:w="0" w:type="auto"/>
            <w:shd w:val="clear" w:color="auto" w:fill="E0E0E0"/>
          </w:tcPr>
          <w:p w:rsidR="00ED13F6" w:rsidRPr="00F135CD" w:rsidRDefault="00ED13F6" w:rsidP="007963EA">
            <w:pPr>
              <w:pStyle w:val="TAH"/>
              <w:rPr>
                <w:rFonts w:ascii="Times New Roman" w:hAnsi="Times New Roman"/>
                <w:sz w:val="20"/>
              </w:rPr>
            </w:pPr>
            <w:r w:rsidRPr="00F135CD">
              <w:rPr>
                <w:rFonts w:ascii="Times New Roman" w:hAnsi="Times New Roman"/>
                <w:sz w:val="20"/>
              </w:rPr>
              <w:t>sub-cluster #</w:t>
            </w:r>
          </w:p>
        </w:tc>
        <w:tc>
          <w:tcPr>
            <w:tcW w:w="0" w:type="auto"/>
            <w:shd w:val="clear" w:color="auto" w:fill="E0E0E0"/>
          </w:tcPr>
          <w:p w:rsidR="00ED13F6" w:rsidRPr="00F135CD" w:rsidRDefault="00ED13F6" w:rsidP="007963EA">
            <w:pPr>
              <w:pStyle w:val="TAH"/>
              <w:rPr>
                <w:rFonts w:ascii="Times New Roman" w:hAnsi="Times New Roman"/>
                <w:sz w:val="20"/>
              </w:rPr>
            </w:pPr>
            <w:r w:rsidRPr="00F135CD">
              <w:rPr>
                <w:rFonts w:ascii="Times New Roman" w:hAnsi="Times New Roman"/>
                <w:sz w:val="20"/>
              </w:rPr>
              <w:t>mapping to rays</w:t>
            </w:r>
          </w:p>
        </w:tc>
        <w:tc>
          <w:tcPr>
            <w:tcW w:w="0" w:type="auto"/>
            <w:shd w:val="clear" w:color="auto" w:fill="E0E0E0"/>
          </w:tcPr>
          <w:p w:rsidR="00ED13F6" w:rsidRPr="00F135CD" w:rsidRDefault="00ED13F6" w:rsidP="007963EA">
            <w:pPr>
              <w:pStyle w:val="TAH"/>
              <w:rPr>
                <w:rFonts w:ascii="Times New Roman" w:hAnsi="Times New Roman"/>
                <w:sz w:val="20"/>
              </w:rPr>
            </w:pPr>
            <w:r w:rsidRPr="00F135CD">
              <w:rPr>
                <w:rFonts w:ascii="Times New Roman" w:hAnsi="Times New Roman"/>
                <w:sz w:val="20"/>
              </w:rPr>
              <w:t>power</w:t>
            </w:r>
          </w:p>
        </w:tc>
        <w:tc>
          <w:tcPr>
            <w:tcW w:w="0" w:type="auto"/>
            <w:shd w:val="clear" w:color="auto" w:fill="E0E0E0"/>
          </w:tcPr>
          <w:p w:rsidR="00ED13F6" w:rsidRPr="00F135CD" w:rsidRDefault="00ED13F6" w:rsidP="007963EA">
            <w:pPr>
              <w:pStyle w:val="TAH"/>
              <w:rPr>
                <w:rFonts w:ascii="Times New Roman" w:hAnsi="Times New Roman"/>
                <w:sz w:val="20"/>
              </w:rPr>
            </w:pPr>
            <w:r w:rsidRPr="00F135CD">
              <w:rPr>
                <w:rFonts w:ascii="Times New Roman" w:hAnsi="Times New Roman"/>
                <w:sz w:val="20"/>
              </w:rPr>
              <w:t>delay offset</w:t>
            </w:r>
          </w:p>
        </w:tc>
      </w:tr>
      <w:tr w:rsidR="00ED13F6" w:rsidRPr="00F135CD" w:rsidTr="007963EA">
        <w:trPr>
          <w:jc w:val="center"/>
        </w:trPr>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1</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1,2,3,4,5,6,7,8,19,20</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10/20</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0 ns</w:t>
            </w:r>
          </w:p>
        </w:tc>
      </w:tr>
      <w:tr w:rsidR="00ED13F6" w:rsidRPr="00F135CD" w:rsidTr="007963EA">
        <w:trPr>
          <w:jc w:val="center"/>
        </w:trPr>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2</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9,10,11,12,17,18</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6/20</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5 ns</w:t>
            </w:r>
          </w:p>
        </w:tc>
      </w:tr>
      <w:tr w:rsidR="00ED13F6" w:rsidRPr="00F135CD" w:rsidTr="007963EA">
        <w:trPr>
          <w:jc w:val="center"/>
        </w:trPr>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3</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13,14,15,16</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4/20</w:t>
            </w:r>
          </w:p>
        </w:tc>
        <w:tc>
          <w:tcPr>
            <w:tcW w:w="0" w:type="auto"/>
          </w:tcPr>
          <w:p w:rsidR="00ED13F6" w:rsidRPr="00F135CD" w:rsidRDefault="00ED13F6" w:rsidP="007963EA">
            <w:pPr>
              <w:pStyle w:val="TAC"/>
              <w:rPr>
                <w:rFonts w:ascii="Times New Roman" w:hAnsi="Times New Roman"/>
                <w:sz w:val="20"/>
              </w:rPr>
            </w:pPr>
            <w:r w:rsidRPr="00F135CD">
              <w:rPr>
                <w:rFonts w:ascii="Times New Roman" w:hAnsi="Times New Roman"/>
                <w:sz w:val="20"/>
              </w:rPr>
              <w:t>10 ns</w:t>
            </w:r>
          </w:p>
        </w:tc>
      </w:tr>
    </w:tbl>
    <w:p w:rsidR="001300AF" w:rsidRDefault="002373ED" w:rsidP="001300AF">
      <w:pPr>
        <w:rPr>
          <w:rFonts w:eastAsia="ＭＳ 明朝"/>
          <w:lang w:eastAsia="ja-JP"/>
        </w:rPr>
      </w:pPr>
      <w:r>
        <w:rPr>
          <w:rFonts w:eastAsia="ＭＳ 明朝" w:hint="eastAsia"/>
          <w:lang w:eastAsia="ja-JP"/>
        </w:rPr>
        <w:t>For the others clusters, t</w:t>
      </w:r>
      <w:r w:rsidRPr="00F135CD">
        <w:t>wenty rays of</w:t>
      </w:r>
      <w:r>
        <w:t xml:space="preserve"> </w:t>
      </w:r>
      <w:r>
        <w:rPr>
          <w:rFonts w:eastAsia="ＭＳ 明朝" w:hint="eastAsia"/>
          <w:lang w:eastAsia="ja-JP"/>
        </w:rPr>
        <w:t>those have the same delay</w:t>
      </w:r>
      <w:r w:rsidR="00415523">
        <w:rPr>
          <w:rFonts w:eastAsia="ＭＳ 明朝" w:hint="eastAsia"/>
          <w:lang w:eastAsia="ja-JP"/>
        </w:rPr>
        <w:t>s</w:t>
      </w:r>
      <w:r>
        <w:rPr>
          <w:rFonts w:eastAsia="ＭＳ 明朝" w:hint="eastAsia"/>
          <w:lang w:eastAsia="ja-JP"/>
        </w:rPr>
        <w:t xml:space="preserve"> with the cluster delays.</w:t>
      </w:r>
    </w:p>
    <w:p w:rsidR="00C225E0" w:rsidRDefault="00C225E0" w:rsidP="001300AF">
      <w:pPr>
        <w:rPr>
          <w:rFonts w:eastAsia="ＭＳ 明朝"/>
          <w:lang w:eastAsia="ja-JP"/>
        </w:rPr>
      </w:pPr>
      <w:r>
        <w:rPr>
          <w:rFonts w:eastAsia="ＭＳ 明朝"/>
          <w:lang w:eastAsia="ja-JP"/>
        </w:rPr>
        <w:t>In the angular domain, these rays are mapped to offset angles as presented in Table 2 below. A scaling is applied to produce other cluster angular spreads.</w:t>
      </w:r>
    </w:p>
    <w:p w:rsidR="00C225E0" w:rsidRPr="00F135CD" w:rsidRDefault="00C225E0" w:rsidP="00C225E0">
      <w:pPr>
        <w:pStyle w:val="TH"/>
        <w:tabs>
          <w:tab w:val="center" w:pos="4658"/>
        </w:tabs>
        <w:jc w:val="both"/>
        <w:rPr>
          <w:rFonts w:ascii="Times New Roman" w:hAnsi="Times New Roman"/>
        </w:rPr>
      </w:pPr>
      <w:r>
        <w:tab/>
      </w:r>
      <w:r w:rsidRPr="00F135CD">
        <w:rPr>
          <w:rFonts w:ascii="Times New Roman" w:hAnsi="Times New Roman"/>
        </w:rPr>
        <w:t xml:space="preserve">Table </w:t>
      </w:r>
      <w:r>
        <w:rPr>
          <w:rFonts w:ascii="Times New Roman" w:hAnsi="Times New Roman"/>
        </w:rPr>
        <w:t>2</w:t>
      </w:r>
      <w:r w:rsidRPr="00F135CD">
        <w:rPr>
          <w:rFonts w:ascii="Times New Roman" w:eastAsia="ＭＳ 明朝" w:hAnsi="Times New Roman"/>
          <w:lang w:eastAsia="ja-JP"/>
        </w:rPr>
        <w:t>:</w:t>
      </w:r>
      <w:r w:rsidRPr="00F135CD">
        <w:rPr>
          <w:rFonts w:ascii="Times New Roman" w:hAnsi="Times New Roman"/>
        </w:rPr>
        <w:t xml:space="preserve"> </w:t>
      </w:r>
      <w:r w:rsidRPr="00C225E0">
        <w:rPr>
          <w:rFonts w:ascii="Times New Roman" w:hAnsi="Times New Roman"/>
        </w:rPr>
        <w:t xml:space="preserve">Ray offset angles within a cluster, given for 1 </w:t>
      </w:r>
      <w:proofErr w:type="spellStart"/>
      <w:r w:rsidRPr="00C225E0">
        <w:rPr>
          <w:rFonts w:ascii="Times New Roman" w:hAnsi="Times New Roman"/>
        </w:rPr>
        <w:t>rms</w:t>
      </w:r>
      <w:proofErr w:type="spellEnd"/>
      <w:r w:rsidRPr="00C225E0">
        <w:rPr>
          <w:rFonts w:ascii="Times New Roman" w:hAnsi="Times New Roman"/>
        </w:rPr>
        <w:t xml:space="preserve"> angle spread</w:t>
      </w:r>
    </w:p>
    <w:tbl>
      <w:tblPr>
        <w:tblW w:w="0" w:type="auto"/>
        <w:jc w:val="center"/>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2731"/>
      </w:tblGrid>
      <w:tr w:rsidR="00C225E0" w:rsidRPr="000C379E" w:rsidTr="00DC670F">
        <w:trPr>
          <w:jc w:val="center"/>
        </w:trPr>
        <w:tc>
          <w:tcPr>
            <w:tcW w:w="0" w:type="auto"/>
            <w:shd w:val="clear" w:color="auto" w:fill="E0E0E0"/>
          </w:tcPr>
          <w:p w:rsidR="00C225E0" w:rsidRPr="000C379E" w:rsidRDefault="00C225E0" w:rsidP="00DC670F">
            <w:pPr>
              <w:pStyle w:val="TAH"/>
            </w:pPr>
            <w:r w:rsidRPr="000C379E">
              <w:t xml:space="preserve">Ray number </w:t>
            </w:r>
            <w:r w:rsidRPr="000C379E">
              <w:rPr>
                <w:i/>
              </w:rPr>
              <w:t>m</w:t>
            </w:r>
          </w:p>
        </w:tc>
        <w:tc>
          <w:tcPr>
            <w:tcW w:w="0" w:type="auto"/>
            <w:shd w:val="clear" w:color="auto" w:fill="E0E0E0"/>
          </w:tcPr>
          <w:p w:rsidR="00C225E0" w:rsidRPr="000C379E" w:rsidRDefault="00C225E0" w:rsidP="00DC670F">
            <w:pPr>
              <w:pStyle w:val="TAH"/>
            </w:pPr>
            <w:r w:rsidRPr="000C379E">
              <w:t xml:space="preserve">Basis vector of offset angles </w:t>
            </w:r>
            <w:r w:rsidRPr="000C379E">
              <w:rPr>
                <w:rFonts w:ascii="Symbol" w:hAnsi="Symbol"/>
                <w:i/>
                <w:szCs w:val="18"/>
              </w:rPr>
              <w:t></w:t>
            </w:r>
            <w:r w:rsidRPr="000C379E">
              <w:rPr>
                <w:i/>
                <w:szCs w:val="18"/>
                <w:vertAlign w:val="subscript"/>
              </w:rPr>
              <w:t>m</w:t>
            </w:r>
          </w:p>
        </w:tc>
      </w:tr>
      <w:tr w:rsidR="00C225E0" w:rsidRPr="000C379E" w:rsidTr="00DC670F">
        <w:trPr>
          <w:jc w:val="center"/>
        </w:trPr>
        <w:tc>
          <w:tcPr>
            <w:tcW w:w="0" w:type="auto"/>
          </w:tcPr>
          <w:p w:rsidR="00C225E0" w:rsidRPr="000C379E" w:rsidRDefault="00C225E0" w:rsidP="00DC670F">
            <w:pPr>
              <w:pStyle w:val="TAC"/>
            </w:pPr>
            <w:r w:rsidRPr="000C379E">
              <w:t>1,2</w:t>
            </w:r>
          </w:p>
        </w:tc>
        <w:tc>
          <w:tcPr>
            <w:tcW w:w="0" w:type="auto"/>
          </w:tcPr>
          <w:p w:rsidR="00C225E0" w:rsidRPr="000C379E" w:rsidRDefault="00C225E0" w:rsidP="00DC670F">
            <w:pPr>
              <w:pStyle w:val="TAC"/>
            </w:pPr>
            <w:r w:rsidRPr="000C379E">
              <w:t>± 0.0447</w:t>
            </w:r>
          </w:p>
        </w:tc>
      </w:tr>
      <w:tr w:rsidR="00C225E0" w:rsidRPr="000C379E" w:rsidTr="00DC670F">
        <w:trPr>
          <w:jc w:val="center"/>
        </w:trPr>
        <w:tc>
          <w:tcPr>
            <w:tcW w:w="0" w:type="auto"/>
          </w:tcPr>
          <w:p w:rsidR="00C225E0" w:rsidRPr="000C379E" w:rsidRDefault="00C225E0" w:rsidP="00DC670F">
            <w:pPr>
              <w:pStyle w:val="TAC"/>
            </w:pPr>
            <w:r w:rsidRPr="000C379E">
              <w:t>3,4</w:t>
            </w:r>
          </w:p>
        </w:tc>
        <w:tc>
          <w:tcPr>
            <w:tcW w:w="0" w:type="auto"/>
          </w:tcPr>
          <w:p w:rsidR="00C225E0" w:rsidRPr="000C379E" w:rsidRDefault="00C225E0" w:rsidP="00DC670F">
            <w:pPr>
              <w:pStyle w:val="TAC"/>
            </w:pPr>
            <w:r w:rsidRPr="000C379E">
              <w:t>± 0.1413</w:t>
            </w:r>
          </w:p>
        </w:tc>
      </w:tr>
      <w:tr w:rsidR="00C225E0" w:rsidRPr="000C379E" w:rsidTr="00DC670F">
        <w:trPr>
          <w:jc w:val="center"/>
        </w:trPr>
        <w:tc>
          <w:tcPr>
            <w:tcW w:w="0" w:type="auto"/>
          </w:tcPr>
          <w:p w:rsidR="00C225E0" w:rsidRPr="000C379E" w:rsidRDefault="00C225E0" w:rsidP="00DC670F">
            <w:pPr>
              <w:pStyle w:val="TAC"/>
            </w:pPr>
            <w:r w:rsidRPr="000C379E">
              <w:t>5,6</w:t>
            </w:r>
          </w:p>
        </w:tc>
        <w:tc>
          <w:tcPr>
            <w:tcW w:w="0" w:type="auto"/>
          </w:tcPr>
          <w:p w:rsidR="00C225E0" w:rsidRPr="000C379E" w:rsidRDefault="00C225E0" w:rsidP="00DC670F">
            <w:pPr>
              <w:pStyle w:val="TAC"/>
            </w:pPr>
            <w:r w:rsidRPr="000C379E">
              <w:t>± 0.2492</w:t>
            </w:r>
          </w:p>
        </w:tc>
      </w:tr>
      <w:tr w:rsidR="00C225E0" w:rsidRPr="000C379E" w:rsidTr="00DC670F">
        <w:trPr>
          <w:jc w:val="center"/>
        </w:trPr>
        <w:tc>
          <w:tcPr>
            <w:tcW w:w="0" w:type="auto"/>
          </w:tcPr>
          <w:p w:rsidR="00C225E0" w:rsidRPr="000C379E" w:rsidRDefault="00C225E0" w:rsidP="00DC670F">
            <w:pPr>
              <w:pStyle w:val="TAC"/>
            </w:pPr>
            <w:r w:rsidRPr="000C379E">
              <w:t>7,8</w:t>
            </w:r>
          </w:p>
        </w:tc>
        <w:tc>
          <w:tcPr>
            <w:tcW w:w="0" w:type="auto"/>
          </w:tcPr>
          <w:p w:rsidR="00C225E0" w:rsidRPr="000C379E" w:rsidRDefault="00C225E0" w:rsidP="00DC670F">
            <w:pPr>
              <w:pStyle w:val="TAC"/>
            </w:pPr>
            <w:r w:rsidRPr="000C379E">
              <w:t>± 0.3715</w:t>
            </w:r>
          </w:p>
        </w:tc>
      </w:tr>
      <w:tr w:rsidR="00C225E0" w:rsidRPr="000C379E" w:rsidTr="00DC670F">
        <w:trPr>
          <w:jc w:val="center"/>
        </w:trPr>
        <w:tc>
          <w:tcPr>
            <w:tcW w:w="0" w:type="auto"/>
          </w:tcPr>
          <w:p w:rsidR="00C225E0" w:rsidRPr="000C379E" w:rsidRDefault="00C225E0" w:rsidP="00DC670F">
            <w:pPr>
              <w:pStyle w:val="TAC"/>
            </w:pPr>
            <w:r w:rsidRPr="000C379E">
              <w:t>9,10</w:t>
            </w:r>
          </w:p>
        </w:tc>
        <w:tc>
          <w:tcPr>
            <w:tcW w:w="0" w:type="auto"/>
          </w:tcPr>
          <w:p w:rsidR="00C225E0" w:rsidRPr="000C379E" w:rsidRDefault="00C225E0" w:rsidP="00DC670F">
            <w:pPr>
              <w:pStyle w:val="TAC"/>
            </w:pPr>
            <w:r w:rsidRPr="000C379E">
              <w:t>± 0.5129</w:t>
            </w:r>
          </w:p>
        </w:tc>
      </w:tr>
      <w:tr w:rsidR="00C225E0" w:rsidRPr="000C379E" w:rsidTr="00DC670F">
        <w:trPr>
          <w:jc w:val="center"/>
        </w:trPr>
        <w:tc>
          <w:tcPr>
            <w:tcW w:w="0" w:type="auto"/>
          </w:tcPr>
          <w:p w:rsidR="00C225E0" w:rsidRPr="000C379E" w:rsidRDefault="00C225E0" w:rsidP="00DC670F">
            <w:pPr>
              <w:pStyle w:val="TAC"/>
            </w:pPr>
            <w:r w:rsidRPr="000C379E">
              <w:t>11,12</w:t>
            </w:r>
          </w:p>
        </w:tc>
        <w:tc>
          <w:tcPr>
            <w:tcW w:w="0" w:type="auto"/>
          </w:tcPr>
          <w:p w:rsidR="00C225E0" w:rsidRPr="000C379E" w:rsidRDefault="00C225E0" w:rsidP="00DC670F">
            <w:pPr>
              <w:pStyle w:val="TAC"/>
            </w:pPr>
            <w:r w:rsidRPr="000C379E">
              <w:t>± 0.6797</w:t>
            </w:r>
          </w:p>
        </w:tc>
      </w:tr>
      <w:tr w:rsidR="00C225E0" w:rsidRPr="000C379E" w:rsidTr="00DC670F">
        <w:trPr>
          <w:jc w:val="center"/>
        </w:trPr>
        <w:tc>
          <w:tcPr>
            <w:tcW w:w="0" w:type="auto"/>
          </w:tcPr>
          <w:p w:rsidR="00C225E0" w:rsidRPr="000C379E" w:rsidRDefault="00C225E0" w:rsidP="00DC670F">
            <w:pPr>
              <w:pStyle w:val="TAC"/>
            </w:pPr>
            <w:r w:rsidRPr="000C379E">
              <w:t>13,14</w:t>
            </w:r>
          </w:p>
        </w:tc>
        <w:tc>
          <w:tcPr>
            <w:tcW w:w="0" w:type="auto"/>
          </w:tcPr>
          <w:p w:rsidR="00C225E0" w:rsidRPr="000C379E" w:rsidRDefault="00C225E0" w:rsidP="00DC670F">
            <w:pPr>
              <w:pStyle w:val="TAC"/>
            </w:pPr>
            <w:r w:rsidRPr="000C379E">
              <w:t>± 0.8844</w:t>
            </w:r>
          </w:p>
        </w:tc>
      </w:tr>
      <w:tr w:rsidR="00C225E0" w:rsidRPr="000C379E" w:rsidTr="00DC670F">
        <w:trPr>
          <w:jc w:val="center"/>
        </w:trPr>
        <w:tc>
          <w:tcPr>
            <w:tcW w:w="0" w:type="auto"/>
          </w:tcPr>
          <w:p w:rsidR="00C225E0" w:rsidRPr="000C379E" w:rsidRDefault="00C225E0" w:rsidP="00DC670F">
            <w:pPr>
              <w:pStyle w:val="TAC"/>
            </w:pPr>
            <w:r w:rsidRPr="000C379E">
              <w:t>15,16</w:t>
            </w:r>
          </w:p>
        </w:tc>
        <w:tc>
          <w:tcPr>
            <w:tcW w:w="0" w:type="auto"/>
          </w:tcPr>
          <w:p w:rsidR="00C225E0" w:rsidRPr="000C379E" w:rsidRDefault="00C225E0" w:rsidP="00DC670F">
            <w:pPr>
              <w:pStyle w:val="TAC"/>
            </w:pPr>
            <w:r w:rsidRPr="000C379E">
              <w:t>± 1.1481</w:t>
            </w:r>
          </w:p>
        </w:tc>
      </w:tr>
      <w:tr w:rsidR="00C225E0" w:rsidRPr="000C379E" w:rsidTr="00DC670F">
        <w:trPr>
          <w:jc w:val="center"/>
        </w:trPr>
        <w:tc>
          <w:tcPr>
            <w:tcW w:w="0" w:type="auto"/>
          </w:tcPr>
          <w:p w:rsidR="00C225E0" w:rsidRPr="000C379E" w:rsidRDefault="00C225E0" w:rsidP="00DC670F">
            <w:pPr>
              <w:pStyle w:val="TAC"/>
            </w:pPr>
            <w:r w:rsidRPr="000C379E">
              <w:t>17,18</w:t>
            </w:r>
          </w:p>
        </w:tc>
        <w:tc>
          <w:tcPr>
            <w:tcW w:w="0" w:type="auto"/>
          </w:tcPr>
          <w:p w:rsidR="00C225E0" w:rsidRPr="000C379E" w:rsidRDefault="00C225E0" w:rsidP="00DC670F">
            <w:pPr>
              <w:pStyle w:val="TAC"/>
            </w:pPr>
            <w:r w:rsidRPr="000C379E">
              <w:t>± 1.5195</w:t>
            </w:r>
          </w:p>
        </w:tc>
      </w:tr>
      <w:tr w:rsidR="00C225E0" w:rsidRPr="000C379E" w:rsidTr="00DC670F">
        <w:trPr>
          <w:jc w:val="center"/>
        </w:trPr>
        <w:tc>
          <w:tcPr>
            <w:tcW w:w="0" w:type="auto"/>
          </w:tcPr>
          <w:p w:rsidR="00C225E0" w:rsidRPr="000C379E" w:rsidRDefault="00C225E0" w:rsidP="00DC670F">
            <w:pPr>
              <w:pStyle w:val="TAC"/>
            </w:pPr>
            <w:r w:rsidRPr="000C379E">
              <w:t>19,20</w:t>
            </w:r>
          </w:p>
        </w:tc>
        <w:tc>
          <w:tcPr>
            <w:tcW w:w="0" w:type="auto"/>
          </w:tcPr>
          <w:p w:rsidR="00C225E0" w:rsidRPr="000C379E" w:rsidRDefault="00C225E0" w:rsidP="00DC670F">
            <w:pPr>
              <w:pStyle w:val="TAC"/>
            </w:pPr>
            <w:r w:rsidRPr="000C379E">
              <w:t>± 2.1551</w:t>
            </w:r>
          </w:p>
        </w:tc>
      </w:tr>
    </w:tbl>
    <w:p w:rsidR="00C225E0" w:rsidRDefault="00C225E0" w:rsidP="001300AF">
      <w:pPr>
        <w:rPr>
          <w:rFonts w:eastAsia="ＭＳ 明朝"/>
          <w:lang w:eastAsia="ja-JP"/>
        </w:rPr>
      </w:pPr>
    </w:p>
    <w:p w:rsidR="00C225E0" w:rsidRDefault="00C225E0" w:rsidP="001300AF">
      <w:pPr>
        <w:rPr>
          <w:rFonts w:eastAsia="ＭＳ 明朝"/>
          <w:lang w:eastAsia="ja-JP"/>
        </w:rPr>
      </w:pPr>
      <w:r>
        <w:rPr>
          <w:rFonts w:eastAsia="ＭＳ 明朝"/>
          <w:lang w:eastAsia="ja-JP"/>
        </w:rPr>
        <w:t>All 20 rays have the same powers.</w:t>
      </w:r>
    </w:p>
    <w:p w:rsidR="00193BF3" w:rsidRPr="001300AF" w:rsidRDefault="006C08F8" w:rsidP="001300AF">
      <w:pPr>
        <w:rPr>
          <w:rFonts w:eastAsia="ＭＳ 明朝"/>
          <w:lang w:eastAsia="ja-JP"/>
        </w:rPr>
      </w:pPr>
      <w:r>
        <w:rPr>
          <w:rFonts w:eastAsia="ＭＳ 明朝" w:hint="eastAsia"/>
          <w:lang w:eastAsia="ja-JP"/>
        </w:rPr>
        <w:lastRenderedPageBreak/>
        <w:t xml:space="preserve">For the </w:t>
      </w:r>
      <w:r w:rsidR="00FD2DA0" w:rsidRPr="00FD2DA0">
        <w:rPr>
          <w:rFonts w:eastAsia="ＭＳ 明朝"/>
          <w:lang w:eastAsia="ja-JP"/>
        </w:rPr>
        <w:t xml:space="preserve">case </w:t>
      </w:r>
      <w:proofErr w:type="gramStart"/>
      <w:r w:rsidR="00FD2DA0" w:rsidRPr="00FD2DA0">
        <w:rPr>
          <w:rFonts w:eastAsia="ＭＳ 明朝"/>
          <w:lang w:eastAsia="ja-JP"/>
        </w:rPr>
        <w:t>of</w:t>
      </w:r>
      <w:r w:rsidR="00B42CAA">
        <w:rPr>
          <w:rFonts w:eastAsia="ＭＳ 明朝" w:hint="eastAsia"/>
          <w:lang w:eastAsia="ja-JP"/>
        </w:rPr>
        <w:t xml:space="preserve"> </w:t>
      </w:r>
      <w:r w:rsidR="00CD1251">
        <w:rPr>
          <w:rFonts w:eastAsia="ＭＳ 明朝" w:hint="eastAsia"/>
          <w:lang w:eastAsia="ja-JP"/>
        </w:rPr>
        <w:t xml:space="preserve"> </w:t>
      </w:r>
      <w:r w:rsidR="00FD2DA0" w:rsidRPr="00FD2DA0">
        <w:rPr>
          <w:rFonts w:eastAsia="Batang"/>
          <w:lang w:eastAsia="zh-CN"/>
        </w:rPr>
        <w:t>&gt;</w:t>
      </w:r>
      <w:proofErr w:type="gramEnd"/>
      <w:r w:rsidR="00CD1251">
        <w:rPr>
          <w:rFonts w:eastAsia="ＭＳ 明朝" w:hint="eastAsia"/>
          <w:lang w:eastAsia="ja-JP"/>
        </w:rPr>
        <w:t xml:space="preserve"> </w:t>
      </w:r>
      <w:r w:rsidR="00193BF3">
        <w:rPr>
          <w:rFonts w:eastAsia="ＭＳ 明朝" w:hint="eastAsia"/>
          <w:lang w:eastAsia="ja-JP"/>
        </w:rPr>
        <w:t xml:space="preserve"> </w:t>
      </w:r>
      <w:r w:rsidR="00FD2DA0" w:rsidRPr="00FD2DA0">
        <w:rPr>
          <w:rFonts w:eastAsia="Batang"/>
          <w:lang w:eastAsia="zh-CN"/>
        </w:rPr>
        <w:t>6GHz channel</w:t>
      </w:r>
      <w:r w:rsidR="00193BF3">
        <w:rPr>
          <w:rFonts w:eastAsia="ＭＳ 明朝"/>
          <w:lang w:eastAsia="ja-JP"/>
        </w:rPr>
        <w:t xml:space="preserve">, </w:t>
      </w:r>
      <w:r w:rsidR="00193BF3">
        <w:rPr>
          <w:rFonts w:eastAsia="ＭＳ 明朝" w:hint="eastAsia"/>
          <w:lang w:eastAsia="ja-JP"/>
        </w:rPr>
        <w:t xml:space="preserve"> </w:t>
      </w:r>
      <w:r w:rsidR="00FD2DA0" w:rsidRPr="00FD2DA0">
        <w:rPr>
          <w:rFonts w:eastAsia="ＭＳ 明朝"/>
          <w:color w:val="000000" w:themeColor="text1"/>
          <w:lang w:eastAsia="ja-JP"/>
        </w:rPr>
        <w:t xml:space="preserve">the </w:t>
      </w:r>
      <w:r w:rsidR="00FD2DA0" w:rsidRPr="00FD2DA0">
        <w:rPr>
          <w:color w:val="000000" w:themeColor="text1"/>
          <w:lang w:eastAsia="zh-CN"/>
        </w:rPr>
        <w:t>individual channel bandwidths may be in the range of 100 MHz to 2 GHz</w:t>
      </w:r>
      <w:r w:rsidR="00A22D4F">
        <w:rPr>
          <w:rFonts w:eastAsia="ＭＳ 明朝" w:hint="eastAsia"/>
          <w:color w:val="000000" w:themeColor="text1"/>
          <w:lang w:eastAsia="ja-JP"/>
        </w:rPr>
        <w:t xml:space="preserve"> a</w:t>
      </w:r>
      <w:r w:rsidR="001300AF">
        <w:rPr>
          <w:rFonts w:eastAsia="ＭＳ 明朝" w:hint="eastAsia"/>
          <w:color w:val="000000" w:themeColor="text1"/>
          <w:lang w:eastAsia="ja-JP"/>
        </w:rPr>
        <w:t xml:space="preserve">nd </w:t>
      </w:r>
      <w:r w:rsidR="00A22D4F">
        <w:rPr>
          <w:rFonts w:eastAsia="ＭＳ 明朝" w:hint="eastAsia"/>
          <w:color w:val="000000" w:themeColor="text1"/>
          <w:lang w:eastAsia="ja-JP"/>
        </w:rPr>
        <w:t>large band width (BW) case is discussed</w:t>
      </w:r>
      <w:r w:rsidR="00D83036">
        <w:rPr>
          <w:rFonts w:eastAsia="ＭＳ 明朝" w:hint="eastAsia"/>
          <w:color w:val="000000" w:themeColor="text1"/>
          <w:lang w:eastAsia="ja-JP"/>
        </w:rPr>
        <w:t xml:space="preserve"> [4]</w:t>
      </w:r>
      <w:r w:rsidR="00C225E0">
        <w:rPr>
          <w:rFonts w:eastAsia="ＭＳ 明朝"/>
          <w:color w:val="000000" w:themeColor="text1"/>
          <w:lang w:eastAsia="ja-JP"/>
        </w:rPr>
        <w:t>. For such a large bandwidth, the delay resolution may be much finer than the present 3GPP 3D model caters for</w:t>
      </w:r>
      <w:r w:rsidR="00A22D4F">
        <w:rPr>
          <w:rFonts w:eastAsia="ＭＳ 明朝" w:hint="eastAsia"/>
          <w:color w:val="000000" w:themeColor="text1"/>
          <w:lang w:eastAsia="ja-JP"/>
        </w:rPr>
        <w:t xml:space="preserve">. </w:t>
      </w:r>
      <w:r w:rsidR="00C225E0">
        <w:rPr>
          <w:rFonts w:eastAsia="ＭＳ 明朝"/>
          <w:color w:val="000000" w:themeColor="text1"/>
          <w:lang w:eastAsia="ja-JP"/>
        </w:rPr>
        <w:t xml:space="preserve">Similarly, larger antenna arrays may be considered where the angular resolution can be down to 1 degree. </w:t>
      </w:r>
      <w:r w:rsidR="00A22D4F">
        <w:rPr>
          <w:rFonts w:eastAsia="ＭＳ 明朝" w:hint="eastAsia"/>
          <w:color w:val="000000" w:themeColor="text1"/>
          <w:lang w:eastAsia="ja-JP"/>
        </w:rPr>
        <w:t>Considering narrow BW</w:t>
      </w:r>
      <w:r w:rsidR="00601220">
        <w:rPr>
          <w:rFonts w:eastAsia="ＭＳ 明朝" w:hint="eastAsia"/>
          <w:color w:val="000000" w:themeColor="text1"/>
          <w:lang w:eastAsia="ja-JP"/>
        </w:rPr>
        <w:t xml:space="preserve"> </w:t>
      </w:r>
      <w:r w:rsidR="00A22D4F">
        <w:rPr>
          <w:rFonts w:eastAsia="ＭＳ 明朝" w:hint="eastAsia"/>
          <w:color w:val="000000" w:themeColor="text1"/>
          <w:lang w:eastAsia="ja-JP"/>
        </w:rPr>
        <w:t xml:space="preserve">and </w:t>
      </w:r>
      <w:r w:rsidR="00601220">
        <w:rPr>
          <w:rFonts w:eastAsia="ＭＳ 明朝" w:hint="eastAsia"/>
          <w:color w:val="000000" w:themeColor="text1"/>
          <w:lang w:eastAsia="ja-JP"/>
        </w:rPr>
        <w:t>large BW</w:t>
      </w:r>
      <w:r w:rsidR="00C225E0">
        <w:rPr>
          <w:rFonts w:eastAsia="ＭＳ 明朝"/>
          <w:color w:val="000000" w:themeColor="text1"/>
          <w:lang w:eastAsia="ja-JP"/>
        </w:rPr>
        <w:t xml:space="preserve"> and small and large antenna arrays</w:t>
      </w:r>
      <w:r w:rsidR="00A22D4F">
        <w:rPr>
          <w:rFonts w:eastAsia="ＭＳ 明朝" w:hint="eastAsia"/>
          <w:color w:val="000000" w:themeColor="text1"/>
          <w:lang w:eastAsia="ja-JP"/>
        </w:rPr>
        <w:t xml:space="preserve">, we propose </w:t>
      </w:r>
      <w:r w:rsidR="00E4182B">
        <w:rPr>
          <w:rFonts w:eastAsia="ＭＳ 明朝" w:hint="eastAsia"/>
          <w:color w:val="000000" w:themeColor="text1"/>
          <w:lang w:eastAsia="ja-JP"/>
        </w:rPr>
        <w:t xml:space="preserve">two alternatives of </w:t>
      </w:r>
      <w:r w:rsidR="00E4182B">
        <w:rPr>
          <w:rFonts w:eastAsia="ＭＳ 明朝"/>
          <w:color w:val="000000" w:themeColor="text1"/>
          <w:lang w:eastAsia="ja-JP"/>
        </w:rPr>
        <w:t>implementation</w:t>
      </w:r>
      <w:r w:rsidR="00E4182B">
        <w:rPr>
          <w:rFonts w:eastAsia="ＭＳ 明朝" w:hint="eastAsia"/>
          <w:color w:val="000000" w:themeColor="text1"/>
          <w:lang w:eastAsia="ja-JP"/>
        </w:rPr>
        <w:t xml:space="preserve"> method of cluster delay</w:t>
      </w:r>
      <w:r w:rsidR="00C225E0">
        <w:rPr>
          <w:rFonts w:eastAsia="ＭＳ 明朝"/>
          <w:color w:val="000000" w:themeColor="text1"/>
          <w:lang w:eastAsia="ja-JP"/>
        </w:rPr>
        <w:t xml:space="preserve"> and angle</w:t>
      </w:r>
      <w:r w:rsidR="00E4182B">
        <w:rPr>
          <w:rFonts w:eastAsia="ＭＳ 明朝" w:hint="eastAsia"/>
          <w:color w:val="000000" w:themeColor="text1"/>
          <w:lang w:eastAsia="ja-JP"/>
        </w:rPr>
        <w:t xml:space="preserve"> spread.</w:t>
      </w:r>
    </w:p>
    <w:p w:rsidR="00D54666" w:rsidRDefault="00D54666" w:rsidP="00D54666">
      <w:pPr>
        <w:pStyle w:val="Default"/>
        <w:adjustRightInd/>
        <w:spacing w:line="240" w:lineRule="exact"/>
        <w:rPr>
          <w:rFonts w:ascii="Times New Roman" w:eastAsia="ＭＳ 明朝" w:hAnsi="Times New Roman" w:cs="Times New Roman"/>
          <w:sz w:val="22"/>
          <w:lang w:eastAsia="ja-JP"/>
        </w:rPr>
      </w:pPr>
    </w:p>
    <w:p w:rsidR="00D54666" w:rsidRPr="00311EFB" w:rsidRDefault="00B10E6C" w:rsidP="00D54666">
      <w:pPr>
        <w:pStyle w:val="Default"/>
        <w:adjustRightInd/>
        <w:spacing w:line="240" w:lineRule="exact"/>
        <w:ind w:firstLineChars="50" w:firstLine="110"/>
        <w:rPr>
          <w:rFonts w:ascii="Times New Roman" w:eastAsia="ＭＳ 明朝" w:hAnsi="Times New Roman" w:cs="Times New Roman"/>
          <w:b/>
          <w:color w:val="000000" w:themeColor="text1"/>
          <w:kern w:val="24"/>
          <w:sz w:val="22"/>
          <w:szCs w:val="22"/>
          <w:lang w:eastAsia="ja-JP"/>
        </w:rPr>
      </w:pPr>
      <w:r w:rsidRPr="00B10E6C">
        <w:rPr>
          <w:rFonts w:ascii="Times New Roman" w:eastAsia="ＭＳ 明朝" w:hAnsi="Times New Roman" w:cs="Times New Roman" w:hint="eastAsia"/>
          <w:b/>
          <w:sz w:val="22"/>
          <w:szCs w:val="22"/>
          <w:lang w:eastAsia="ja-JP"/>
        </w:rPr>
        <w:t>Alternative</w:t>
      </w:r>
      <w:r w:rsidR="009258BE" w:rsidRPr="00B10E6C">
        <w:rPr>
          <w:rFonts w:ascii="Times New Roman" w:hAnsi="Times New Roman" w:cs="Times New Roman"/>
          <w:b/>
          <w:sz w:val="22"/>
          <w:szCs w:val="22"/>
        </w:rPr>
        <w:t xml:space="preserve"> </w:t>
      </w:r>
      <w:r w:rsidR="009258BE" w:rsidRPr="00311EFB">
        <w:rPr>
          <w:rFonts w:ascii="Times New Roman" w:hAnsi="Times New Roman" w:cs="Times New Roman"/>
          <w:b/>
          <w:sz w:val="22"/>
          <w:szCs w:val="22"/>
        </w:rPr>
        <w:t>1:</w:t>
      </w:r>
      <w:r w:rsidR="009258BE" w:rsidRPr="00311EFB">
        <w:rPr>
          <w:rFonts w:ascii="Times New Roman" w:eastAsia="ＭＳ 明朝" w:hAnsi="Times New Roman" w:cs="Times New Roman"/>
          <w:b/>
          <w:sz w:val="22"/>
          <w:szCs w:val="22"/>
          <w:lang w:eastAsia="ja-JP"/>
        </w:rPr>
        <w:t xml:space="preserve"> </w:t>
      </w:r>
      <w:r w:rsidR="00F040B2">
        <w:rPr>
          <w:rFonts w:ascii="Times New Roman" w:eastAsia="ＭＳ 明朝" w:hAnsi="Times New Roman" w:cs="Times New Roman" w:hint="eastAsia"/>
          <w:b/>
          <w:sz w:val="22"/>
          <w:szCs w:val="22"/>
          <w:lang w:eastAsia="ja-JP"/>
        </w:rPr>
        <w:t>Implementa</w:t>
      </w:r>
      <w:r w:rsidR="0057276C">
        <w:rPr>
          <w:rFonts w:ascii="Times New Roman" w:eastAsia="ＭＳ 明朝" w:hAnsi="Times New Roman" w:cs="Times New Roman" w:hint="eastAsia"/>
          <w:b/>
          <w:sz w:val="22"/>
          <w:szCs w:val="22"/>
          <w:lang w:eastAsia="ja-JP"/>
        </w:rPr>
        <w:t xml:space="preserve">tion </w:t>
      </w:r>
      <w:r w:rsidR="008A0E11">
        <w:rPr>
          <w:rFonts w:ascii="Times New Roman" w:eastAsia="ＭＳ 明朝" w:hAnsi="Times New Roman" w:cs="Times New Roman" w:hint="eastAsia"/>
          <w:b/>
          <w:sz w:val="22"/>
          <w:szCs w:val="22"/>
          <w:lang w:eastAsia="ja-JP"/>
        </w:rPr>
        <w:t>for narrow BW</w:t>
      </w:r>
      <w:r w:rsidR="00F040B2">
        <w:rPr>
          <w:rFonts w:ascii="Times New Roman" w:eastAsia="ＭＳ 明朝" w:hAnsi="Times New Roman" w:cs="Times New Roman" w:hint="eastAsia"/>
          <w:b/>
          <w:sz w:val="22"/>
          <w:szCs w:val="22"/>
          <w:lang w:eastAsia="ja-JP"/>
        </w:rPr>
        <w:t xml:space="preserve"> </w:t>
      </w:r>
      <w:r w:rsidR="00C225E0">
        <w:rPr>
          <w:rFonts w:ascii="Times New Roman" w:eastAsia="ＭＳ 明朝" w:hAnsi="Times New Roman" w:cs="Times New Roman"/>
          <w:b/>
          <w:sz w:val="22"/>
          <w:szCs w:val="22"/>
          <w:lang w:eastAsia="ja-JP"/>
        </w:rPr>
        <w:t xml:space="preserve">and smaller antenna arrays </w:t>
      </w:r>
      <w:r w:rsidR="008A0E11">
        <w:rPr>
          <w:rFonts w:ascii="Times New Roman" w:eastAsia="ＭＳ 明朝" w:hAnsi="Times New Roman" w:cs="Times New Roman" w:hint="eastAsia"/>
          <w:b/>
          <w:sz w:val="22"/>
          <w:szCs w:val="22"/>
          <w:lang w:eastAsia="ja-JP"/>
        </w:rPr>
        <w:t xml:space="preserve">based on </w:t>
      </w:r>
      <w:r w:rsidR="00DF6749">
        <w:rPr>
          <w:rFonts w:ascii="Times New Roman" w:eastAsia="ＭＳ 明朝" w:hAnsi="Times New Roman" w:cs="Times New Roman" w:hint="eastAsia"/>
          <w:b/>
          <w:sz w:val="22"/>
          <w:szCs w:val="22"/>
          <w:lang w:eastAsia="ja-JP"/>
        </w:rPr>
        <w:t xml:space="preserve">sub-cluster </w:t>
      </w:r>
      <w:r w:rsidR="00DF6749">
        <w:rPr>
          <w:rFonts w:ascii="Times New Roman" w:eastAsia="ＭＳ 明朝" w:hAnsi="Times New Roman" w:cs="Times New Roman"/>
          <w:b/>
          <w:sz w:val="22"/>
          <w:szCs w:val="22"/>
          <w:lang w:eastAsia="ja-JP"/>
        </w:rPr>
        <w:t>information</w:t>
      </w:r>
      <w:r w:rsidR="00DF6749">
        <w:rPr>
          <w:rFonts w:ascii="Times New Roman" w:eastAsia="ＭＳ 明朝" w:hAnsi="Times New Roman" w:cs="Times New Roman" w:hint="eastAsia"/>
          <w:b/>
          <w:sz w:val="22"/>
          <w:szCs w:val="22"/>
          <w:lang w:eastAsia="ja-JP"/>
        </w:rPr>
        <w:t xml:space="preserve"> of </w:t>
      </w:r>
      <w:r w:rsidR="009258BE" w:rsidRPr="00311EFB">
        <w:rPr>
          <w:rFonts w:ascii="Times New Roman" w:eastAsia="ＭＳ 明朝" w:hAnsi="Times New Roman" w:cs="Times New Roman"/>
          <w:b/>
          <w:color w:val="000000" w:themeColor="text1"/>
          <w:sz w:val="22"/>
          <w:szCs w:val="22"/>
          <w:lang w:eastAsia="ja-JP"/>
        </w:rPr>
        <w:t>3GPP 3D model</w:t>
      </w:r>
    </w:p>
    <w:p w:rsidR="00550F0C" w:rsidRPr="00550F0C" w:rsidRDefault="00550F0C" w:rsidP="00550F0C">
      <w:pPr>
        <w:pStyle w:val="Default"/>
        <w:adjustRightInd/>
        <w:ind w:left="530"/>
        <w:rPr>
          <w:rFonts w:ascii="Times New Roman" w:eastAsia="ＭＳ 明朝" w:hAnsi="Times New Roman" w:cs="Times New Roman"/>
          <w:color w:val="000000" w:themeColor="text1"/>
          <w:sz w:val="22"/>
          <w:szCs w:val="22"/>
          <w:lang w:eastAsia="ja-JP"/>
        </w:rPr>
      </w:pPr>
    </w:p>
    <w:p w:rsidR="000F0103" w:rsidRPr="000F0103" w:rsidRDefault="00D54666" w:rsidP="0052606D">
      <w:pPr>
        <w:pStyle w:val="Default"/>
        <w:numPr>
          <w:ilvl w:val="0"/>
          <w:numId w:val="12"/>
        </w:numPr>
        <w:adjustRightInd/>
        <w:rPr>
          <w:rFonts w:ascii="Times New Roman" w:eastAsia="ＭＳ 明朝" w:hAnsi="Times New Roman" w:cs="Times New Roman"/>
          <w:color w:val="000000" w:themeColor="text1"/>
          <w:sz w:val="22"/>
          <w:szCs w:val="22"/>
          <w:lang w:eastAsia="ja-JP"/>
        </w:rPr>
      </w:pPr>
      <w:r w:rsidRPr="000F0103">
        <w:rPr>
          <w:rFonts w:ascii="Times New Roman" w:eastAsia="ＭＳ 明朝" w:hAnsi="Times New Roman" w:cs="Times New Roman"/>
          <w:sz w:val="22"/>
          <w:szCs w:val="22"/>
          <w:lang w:eastAsia="ja-JP"/>
        </w:rPr>
        <w:t>Only two strongest clusters</w:t>
      </w:r>
      <w:r w:rsidRPr="000F0103">
        <w:rPr>
          <w:rFonts w:ascii="Times New Roman" w:hAnsi="Times New Roman" w:cs="Times New Roman"/>
          <w:sz w:val="22"/>
          <w:szCs w:val="22"/>
        </w:rPr>
        <w:t xml:space="preserve"> </w:t>
      </w:r>
      <w:r w:rsidRPr="000F0103">
        <w:rPr>
          <w:rFonts w:ascii="Times New Roman" w:eastAsia="ＭＳ 明朝" w:hAnsi="Times New Roman" w:cs="Times New Roman"/>
          <w:sz w:val="22"/>
          <w:szCs w:val="22"/>
          <w:lang w:eastAsia="ja-JP"/>
        </w:rPr>
        <w:t>are consider</w:t>
      </w:r>
      <w:r w:rsidR="001141FA" w:rsidRPr="000F0103">
        <w:rPr>
          <w:rFonts w:ascii="Times New Roman" w:eastAsia="ＭＳ 明朝" w:hAnsi="Times New Roman" w:cs="Times New Roman"/>
          <w:sz w:val="22"/>
          <w:szCs w:val="22"/>
          <w:lang w:eastAsia="ja-JP"/>
        </w:rPr>
        <w:t>ed</w:t>
      </w:r>
      <w:r w:rsidRPr="000F0103">
        <w:rPr>
          <w:rFonts w:ascii="Times New Roman" w:eastAsia="ＭＳ 明朝" w:hAnsi="Times New Roman" w:cs="Times New Roman"/>
          <w:sz w:val="22"/>
          <w:szCs w:val="22"/>
          <w:lang w:eastAsia="ja-JP"/>
        </w:rPr>
        <w:t xml:space="preserve"> to be </w:t>
      </w:r>
      <w:r w:rsidRPr="000F0103">
        <w:rPr>
          <w:rFonts w:ascii="Times New Roman" w:hAnsi="Times New Roman" w:cs="Times New Roman"/>
          <w:sz w:val="22"/>
          <w:szCs w:val="22"/>
        </w:rPr>
        <w:t>spread in delay to three sub-clusters</w:t>
      </w:r>
      <w:r w:rsidRPr="000F0103">
        <w:rPr>
          <w:rFonts w:ascii="Times New Roman" w:eastAsia="ＭＳ 明朝" w:hAnsi="Times New Roman" w:cs="Times New Roman"/>
          <w:sz w:val="22"/>
          <w:szCs w:val="22"/>
          <w:lang w:eastAsia="ja-JP"/>
        </w:rPr>
        <w:t xml:space="preserve"> with offset delay </w:t>
      </w:r>
      <w:r w:rsidR="000F0103" w:rsidRPr="000F0103">
        <w:rPr>
          <w:rFonts w:ascii="Times New Roman" w:eastAsia="ＭＳ 明朝" w:hAnsi="Times New Roman" w:cs="Times New Roman"/>
          <w:sz w:val="22"/>
          <w:szCs w:val="22"/>
          <w:lang w:eastAsia="ja-JP"/>
        </w:rPr>
        <w:t xml:space="preserve">as </w:t>
      </w:r>
      <w:r w:rsidR="000F0103" w:rsidRPr="000F0103">
        <w:rPr>
          <w:rFonts w:ascii="Times New Roman" w:hAnsi="Times New Roman" w:cs="Times New Roman"/>
          <w:sz w:val="22"/>
          <w:szCs w:val="22"/>
        </w:rPr>
        <w:t xml:space="preserve">presented in Table </w:t>
      </w:r>
      <w:r w:rsidR="00C225E0">
        <w:rPr>
          <w:rFonts w:ascii="Times New Roman" w:eastAsia="ＭＳ 明朝" w:hAnsi="Times New Roman" w:cs="Times New Roman"/>
          <w:sz w:val="22"/>
          <w:szCs w:val="22"/>
          <w:lang w:eastAsia="ja-JP"/>
        </w:rPr>
        <w:t>3</w:t>
      </w:r>
      <w:r w:rsidR="000F0103" w:rsidRPr="000F0103">
        <w:rPr>
          <w:rFonts w:ascii="Times New Roman" w:hAnsi="Times New Roman" w:cs="Times New Roman"/>
          <w:sz w:val="22"/>
          <w:szCs w:val="22"/>
        </w:rPr>
        <w:t xml:space="preserve"> below.</w:t>
      </w:r>
    </w:p>
    <w:p w:rsidR="000F0103" w:rsidRPr="00F135CD" w:rsidRDefault="000F0103" w:rsidP="000F0103">
      <w:pPr>
        <w:pStyle w:val="TH"/>
        <w:tabs>
          <w:tab w:val="center" w:pos="4658"/>
        </w:tabs>
        <w:ind w:left="530"/>
        <w:rPr>
          <w:rFonts w:ascii="Times New Roman" w:hAnsi="Times New Roman"/>
        </w:rPr>
      </w:pPr>
      <w:r w:rsidRPr="00F135CD">
        <w:rPr>
          <w:rFonts w:ascii="Times New Roman" w:hAnsi="Times New Roman"/>
        </w:rPr>
        <w:t xml:space="preserve">Table </w:t>
      </w:r>
      <w:r w:rsidR="00C225E0">
        <w:rPr>
          <w:rFonts w:ascii="Times New Roman" w:eastAsia="ＭＳ 明朝" w:hAnsi="Times New Roman"/>
          <w:lang w:eastAsia="ja-JP"/>
        </w:rPr>
        <w:t>3</w:t>
      </w:r>
      <w:r w:rsidRPr="00F135CD">
        <w:rPr>
          <w:rFonts w:ascii="Times New Roman" w:eastAsia="ＭＳ 明朝" w:hAnsi="Times New Roman"/>
          <w:lang w:eastAsia="ja-JP"/>
        </w:rPr>
        <w:t>:</w:t>
      </w:r>
      <w:r w:rsidRPr="00F135CD">
        <w:rPr>
          <w:rFonts w:ascii="Times New Roman" w:hAnsi="Times New Roman"/>
        </w:rPr>
        <w:t xml:space="preserve">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866"/>
        <w:gridCol w:w="716"/>
        <w:gridCol w:w="1155"/>
      </w:tblGrid>
      <w:tr w:rsidR="000F0103" w:rsidRPr="00F135CD" w:rsidTr="00CF489B">
        <w:trPr>
          <w:jc w:val="center"/>
        </w:trPr>
        <w:tc>
          <w:tcPr>
            <w:tcW w:w="0" w:type="auto"/>
            <w:shd w:val="clear" w:color="auto" w:fill="E0E0E0"/>
          </w:tcPr>
          <w:p w:rsidR="000F0103" w:rsidRPr="00F135CD" w:rsidRDefault="000F0103" w:rsidP="00CF489B">
            <w:pPr>
              <w:pStyle w:val="TAH"/>
              <w:rPr>
                <w:rFonts w:ascii="Times New Roman" w:hAnsi="Times New Roman"/>
                <w:sz w:val="20"/>
              </w:rPr>
            </w:pPr>
            <w:r w:rsidRPr="00F135CD">
              <w:rPr>
                <w:rFonts w:ascii="Times New Roman" w:hAnsi="Times New Roman"/>
                <w:sz w:val="20"/>
              </w:rPr>
              <w:t>sub-cluster #</w:t>
            </w:r>
          </w:p>
        </w:tc>
        <w:tc>
          <w:tcPr>
            <w:tcW w:w="0" w:type="auto"/>
            <w:shd w:val="clear" w:color="auto" w:fill="E0E0E0"/>
          </w:tcPr>
          <w:p w:rsidR="000F0103" w:rsidRPr="00F135CD" w:rsidRDefault="000F0103" w:rsidP="00CF489B">
            <w:pPr>
              <w:pStyle w:val="TAH"/>
              <w:rPr>
                <w:rFonts w:ascii="Times New Roman" w:hAnsi="Times New Roman"/>
                <w:sz w:val="20"/>
              </w:rPr>
            </w:pPr>
            <w:r w:rsidRPr="00F135CD">
              <w:rPr>
                <w:rFonts w:ascii="Times New Roman" w:hAnsi="Times New Roman"/>
                <w:sz w:val="20"/>
              </w:rPr>
              <w:t>mapping to rays</w:t>
            </w:r>
          </w:p>
        </w:tc>
        <w:tc>
          <w:tcPr>
            <w:tcW w:w="0" w:type="auto"/>
            <w:shd w:val="clear" w:color="auto" w:fill="E0E0E0"/>
          </w:tcPr>
          <w:p w:rsidR="000F0103" w:rsidRPr="00F135CD" w:rsidRDefault="000F0103" w:rsidP="00CF489B">
            <w:pPr>
              <w:pStyle w:val="TAH"/>
              <w:rPr>
                <w:rFonts w:ascii="Times New Roman" w:hAnsi="Times New Roman"/>
                <w:sz w:val="20"/>
              </w:rPr>
            </w:pPr>
            <w:r w:rsidRPr="00F135CD">
              <w:rPr>
                <w:rFonts w:ascii="Times New Roman" w:hAnsi="Times New Roman"/>
                <w:sz w:val="20"/>
              </w:rPr>
              <w:t>power</w:t>
            </w:r>
          </w:p>
        </w:tc>
        <w:tc>
          <w:tcPr>
            <w:tcW w:w="0" w:type="auto"/>
            <w:shd w:val="clear" w:color="auto" w:fill="E0E0E0"/>
          </w:tcPr>
          <w:p w:rsidR="000F0103" w:rsidRPr="00F135CD" w:rsidRDefault="000F0103" w:rsidP="00CF489B">
            <w:pPr>
              <w:pStyle w:val="TAH"/>
              <w:rPr>
                <w:rFonts w:ascii="Times New Roman" w:hAnsi="Times New Roman"/>
                <w:sz w:val="20"/>
              </w:rPr>
            </w:pPr>
            <w:r w:rsidRPr="00F135CD">
              <w:rPr>
                <w:rFonts w:ascii="Times New Roman" w:hAnsi="Times New Roman"/>
                <w:sz w:val="20"/>
              </w:rPr>
              <w:t>delay offset</w:t>
            </w:r>
          </w:p>
        </w:tc>
      </w:tr>
      <w:tr w:rsidR="000F0103" w:rsidRPr="00F135CD" w:rsidTr="00CF489B">
        <w:trPr>
          <w:jc w:val="center"/>
        </w:trPr>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1</w:t>
            </w:r>
          </w:p>
        </w:tc>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1,2,3,4,5,6,7,8,19,20</w:t>
            </w:r>
          </w:p>
        </w:tc>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10/20</w:t>
            </w:r>
          </w:p>
        </w:tc>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0 ns</w:t>
            </w:r>
          </w:p>
        </w:tc>
      </w:tr>
      <w:tr w:rsidR="000F0103" w:rsidRPr="00F135CD" w:rsidTr="00CF489B">
        <w:trPr>
          <w:jc w:val="center"/>
        </w:trPr>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2</w:t>
            </w:r>
          </w:p>
        </w:tc>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9,10,11,12,17,18</w:t>
            </w:r>
          </w:p>
        </w:tc>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6/20</w:t>
            </w:r>
          </w:p>
        </w:tc>
        <w:tc>
          <w:tcPr>
            <w:tcW w:w="0" w:type="auto"/>
          </w:tcPr>
          <w:p w:rsidR="000F0103" w:rsidRPr="00F135CD" w:rsidRDefault="000F0103" w:rsidP="000F0103">
            <w:pPr>
              <w:pStyle w:val="TAC"/>
              <w:rPr>
                <w:rFonts w:ascii="Times New Roman" w:hAnsi="Times New Roman"/>
                <w:sz w:val="20"/>
              </w:rPr>
            </w:pPr>
            <w:r>
              <w:rPr>
                <w:rFonts w:ascii="Times New Roman" w:eastAsia="ＭＳ 明朝" w:hAnsi="Times New Roman" w:hint="eastAsia"/>
                <w:sz w:val="20"/>
                <w:lang w:eastAsia="ja-JP"/>
              </w:rPr>
              <w:t>1.28</w:t>
            </w:r>
            <w:r w:rsidRPr="00F135CD">
              <w:rPr>
                <w:rFonts w:ascii="Times New Roman" w:hAnsi="Times New Roman"/>
                <w:sz w:val="20"/>
              </w:rPr>
              <w:t xml:space="preserve"> </w:t>
            </w:r>
            <m:oMath>
              <m:sSub>
                <m:sSubPr>
                  <m:ctrlPr>
                    <w:rPr>
                      <w:rFonts w:ascii="Cambria Math" w:eastAsia="Cambria Math" w:hAnsi="Cambria Math"/>
                      <w:i/>
                      <w:sz w:val="20"/>
                    </w:rPr>
                  </m:ctrlPr>
                </m:sSubPr>
                <m:e>
                  <m:r>
                    <w:rPr>
                      <w:rFonts w:ascii="Cambria Math" w:eastAsia="Cambria Math" w:hAnsi="Cambria Math"/>
                      <w:sz w:val="20"/>
                    </w:rPr>
                    <m:t>μ</m:t>
                  </m:r>
                </m:e>
                <m:sub>
                  <m:r>
                    <w:rPr>
                      <w:rFonts w:ascii="Cambria Math" w:eastAsia="Cambria Math" w:hAnsi="Cambria Math"/>
                      <w:sz w:val="20"/>
                    </w:rPr>
                    <m:t>DS</m:t>
                  </m:r>
                </m:sub>
              </m:sSub>
            </m:oMath>
          </w:p>
        </w:tc>
      </w:tr>
      <w:tr w:rsidR="000F0103" w:rsidRPr="00F135CD" w:rsidTr="00CF489B">
        <w:trPr>
          <w:jc w:val="center"/>
        </w:trPr>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3</w:t>
            </w:r>
          </w:p>
        </w:tc>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13,14,15,16</w:t>
            </w:r>
          </w:p>
        </w:tc>
        <w:tc>
          <w:tcPr>
            <w:tcW w:w="0" w:type="auto"/>
          </w:tcPr>
          <w:p w:rsidR="000F0103" w:rsidRPr="00F135CD" w:rsidRDefault="000F0103" w:rsidP="00CF489B">
            <w:pPr>
              <w:pStyle w:val="TAC"/>
              <w:rPr>
                <w:rFonts w:ascii="Times New Roman" w:hAnsi="Times New Roman"/>
                <w:sz w:val="20"/>
              </w:rPr>
            </w:pPr>
            <w:r w:rsidRPr="00F135CD">
              <w:rPr>
                <w:rFonts w:ascii="Times New Roman" w:hAnsi="Times New Roman"/>
                <w:sz w:val="20"/>
              </w:rPr>
              <w:t>4/20</w:t>
            </w:r>
          </w:p>
        </w:tc>
        <w:tc>
          <w:tcPr>
            <w:tcW w:w="0" w:type="auto"/>
          </w:tcPr>
          <w:p w:rsidR="000F0103" w:rsidRPr="00F135CD" w:rsidRDefault="000F0103" w:rsidP="000F0103">
            <w:pPr>
              <w:pStyle w:val="TAC"/>
              <w:rPr>
                <w:rFonts w:ascii="Times New Roman" w:hAnsi="Times New Roman"/>
                <w:sz w:val="20"/>
              </w:rPr>
            </w:pPr>
            <w:r>
              <w:rPr>
                <w:rFonts w:ascii="Times New Roman" w:eastAsia="ＭＳ 明朝" w:hAnsi="Times New Roman" w:hint="eastAsia"/>
                <w:sz w:val="20"/>
                <w:lang w:eastAsia="ja-JP"/>
              </w:rPr>
              <w:t>2.56</w:t>
            </w:r>
            <w:r w:rsidRPr="00F135CD">
              <w:rPr>
                <w:rFonts w:ascii="Times New Roman" w:hAnsi="Times New Roman"/>
                <w:sz w:val="20"/>
              </w:rPr>
              <w:t xml:space="preserve"> </w:t>
            </w:r>
            <m:oMath>
              <m:sSub>
                <m:sSubPr>
                  <m:ctrlPr>
                    <w:rPr>
                      <w:rFonts w:ascii="Cambria Math" w:eastAsia="Cambria Math" w:hAnsi="Cambria Math"/>
                      <w:i/>
                      <w:sz w:val="20"/>
                    </w:rPr>
                  </m:ctrlPr>
                </m:sSubPr>
                <m:e>
                  <m:r>
                    <w:rPr>
                      <w:rFonts w:ascii="Cambria Math" w:eastAsia="Cambria Math" w:hAnsi="Cambria Math"/>
                      <w:sz w:val="20"/>
                    </w:rPr>
                    <m:t>μ</m:t>
                  </m:r>
                </m:e>
                <m:sub>
                  <m:r>
                    <w:rPr>
                      <w:rFonts w:ascii="Cambria Math" w:eastAsia="Cambria Math" w:hAnsi="Cambria Math"/>
                      <w:sz w:val="20"/>
                    </w:rPr>
                    <m:t>DS</m:t>
                  </m:r>
                </m:sub>
              </m:sSub>
            </m:oMath>
          </w:p>
        </w:tc>
      </w:tr>
    </w:tbl>
    <w:p w:rsidR="000F0103" w:rsidRDefault="000F0103" w:rsidP="000F0103">
      <w:pPr>
        <w:pStyle w:val="Default"/>
        <w:adjustRightInd/>
        <w:ind w:left="530"/>
        <w:rPr>
          <w:rFonts w:eastAsia="ＭＳ 明朝"/>
          <w:lang w:eastAsia="ja-JP"/>
        </w:rPr>
      </w:pPr>
    </w:p>
    <w:p w:rsidR="000F0103" w:rsidRPr="000F0103" w:rsidRDefault="000F0103" w:rsidP="000F0103">
      <w:pPr>
        <w:pStyle w:val="Default"/>
        <w:adjustRightInd/>
        <w:ind w:left="530"/>
        <w:rPr>
          <w:rFonts w:ascii="Times New Roman" w:eastAsia="ＭＳ 明朝" w:hAnsi="Times New Roman" w:cs="Times New Roman"/>
          <w:sz w:val="22"/>
          <w:szCs w:val="22"/>
          <w:lang w:eastAsia="ja-JP"/>
        </w:rPr>
      </w:pPr>
      <w:proofErr w:type="gramStart"/>
      <w:r w:rsidRPr="000F0103">
        <w:rPr>
          <w:rFonts w:ascii="Times New Roman" w:hAnsi="Times New Roman" w:cs="Times New Roman"/>
          <w:sz w:val="22"/>
          <w:szCs w:val="22"/>
          <w:lang w:eastAsia="ja-JP"/>
        </w:rPr>
        <w:t>where</w:t>
      </w:r>
      <w:r w:rsidRPr="000F0103">
        <w:rPr>
          <w:rFonts w:ascii="Times New Roman" w:hAnsi="Times New Roman" w:cs="Times New Roman"/>
          <w:sz w:val="22"/>
          <w:szCs w:val="22"/>
        </w:rPr>
        <w:t xml:space="preserve"> </w:t>
      </w:r>
      <w:r w:rsidRPr="000F0103">
        <w:rPr>
          <w:rFonts w:ascii="Times New Roman" w:eastAsia="ＭＳ 明朝" w:hAnsi="Times New Roman" w:cs="Times New Roman"/>
          <w:sz w:val="22"/>
          <w:szCs w:val="22"/>
          <w:lang w:eastAsia="ja-JP"/>
        </w:rPr>
        <w:t xml:space="preserve"> </w:t>
      </w:r>
      <w:proofErr w:type="gramEnd"/>
      <w:r w:rsidRPr="000F0103">
        <w:rPr>
          <w:rFonts w:ascii="Times New Roman" w:hAnsi="Times New Roman" w:cs="Times New Roman"/>
          <w:position w:val="-12"/>
          <w:sz w:val="22"/>
          <w:szCs w:val="22"/>
        </w:rPr>
        <w:object w:dxaOrig="420" w:dyaOrig="360">
          <v:shape id="_x0000_i1027" type="#_x0000_t75" style="width:21.3pt;height:18.3pt" o:ole="">
            <v:imagedata r:id="rId12" o:title=""/>
          </v:shape>
          <o:OLEObject Type="Embed" ProgID="Equation.3" ShapeID="_x0000_i1027" DrawAspect="Content" ObjectID="_1524673226" r:id="rId13"/>
        </w:object>
      </w:r>
      <w:r w:rsidRPr="000F0103">
        <w:rPr>
          <w:rFonts w:ascii="Times New Roman" w:eastAsia="ＭＳ 明朝" w:hAnsi="Times New Roman" w:cs="Times New Roman"/>
          <w:sz w:val="22"/>
          <w:szCs w:val="22"/>
          <w:lang w:eastAsia="ja-JP"/>
        </w:rPr>
        <w:t>is cluster DS</w:t>
      </w:r>
      <w:r>
        <w:rPr>
          <w:rFonts w:ascii="Times New Roman" w:eastAsia="ＭＳ 明朝" w:hAnsi="Times New Roman" w:cs="Times New Roman" w:hint="eastAsia"/>
          <w:sz w:val="22"/>
          <w:szCs w:val="22"/>
          <w:lang w:eastAsia="ja-JP"/>
        </w:rPr>
        <w:t>.</w:t>
      </w:r>
    </w:p>
    <w:p w:rsidR="000F0103" w:rsidRPr="000F0103" w:rsidRDefault="000F0103" w:rsidP="000F0103">
      <w:pPr>
        <w:pStyle w:val="Default"/>
        <w:adjustRightInd/>
        <w:rPr>
          <w:rFonts w:ascii="Times New Roman" w:eastAsia="ＭＳ 明朝" w:hAnsi="Times New Roman" w:cs="Times New Roman"/>
          <w:color w:val="000000" w:themeColor="text1"/>
          <w:sz w:val="22"/>
          <w:szCs w:val="22"/>
          <w:lang w:eastAsia="ja-JP"/>
        </w:rPr>
      </w:pPr>
    </w:p>
    <w:p w:rsidR="00D54666" w:rsidRPr="00C97BB6" w:rsidRDefault="00D54666" w:rsidP="0052606D">
      <w:pPr>
        <w:pStyle w:val="Default"/>
        <w:numPr>
          <w:ilvl w:val="0"/>
          <w:numId w:val="12"/>
        </w:numPr>
        <w:adjustRightInd/>
        <w:rPr>
          <w:rFonts w:ascii="Times New Roman" w:eastAsia="ＭＳ 明朝" w:hAnsi="Times New Roman" w:cs="Times New Roman"/>
          <w:sz w:val="22"/>
          <w:szCs w:val="22"/>
          <w:lang w:eastAsia="ja-JP"/>
        </w:rPr>
      </w:pPr>
      <w:r w:rsidRPr="00D54666">
        <w:rPr>
          <w:rFonts w:ascii="Times New Roman" w:eastAsia="ＭＳ 明朝" w:hAnsi="Times New Roman" w:cs="Times New Roman"/>
          <w:sz w:val="22"/>
          <w:szCs w:val="22"/>
          <w:lang w:eastAsia="ja-JP"/>
        </w:rPr>
        <w:t xml:space="preserve">The other clusters have </w:t>
      </w:r>
      <w:r w:rsidRPr="00D54666">
        <w:rPr>
          <w:rFonts w:ascii="Times New Roman" w:eastAsia="ＭＳ 明朝" w:hAnsi="Times New Roman" w:cs="Times New Roman"/>
          <w:color w:val="000000" w:themeColor="text1"/>
          <w:kern w:val="24"/>
          <w:sz w:val="22"/>
          <w:szCs w:val="22"/>
          <w:lang w:eastAsia="ja-JP"/>
        </w:rPr>
        <w:t>c</w:t>
      </w:r>
      <w:r w:rsidRPr="00D54666">
        <w:rPr>
          <w:rFonts w:ascii="Times New Roman" w:hAnsi="Times New Roman" w:cs="Times New Roman"/>
          <w:color w:val="000000" w:themeColor="text1"/>
          <w:kern w:val="24"/>
          <w:sz w:val="22"/>
          <w:szCs w:val="22"/>
          <w:lang w:eastAsia="ko-KR"/>
        </w:rPr>
        <w:t>luster DS</w:t>
      </w:r>
      <w:r w:rsidRPr="00D54666">
        <w:rPr>
          <w:rFonts w:ascii="Times New Roman" w:eastAsia="ＭＳ 明朝" w:hAnsi="Times New Roman" w:cs="Times New Roman"/>
          <w:color w:val="000000" w:themeColor="text1"/>
          <w:kern w:val="24"/>
          <w:sz w:val="22"/>
          <w:szCs w:val="22"/>
          <w:lang w:eastAsia="ja-JP"/>
        </w:rPr>
        <w:t xml:space="preserve"> equal to zero ns.</w:t>
      </w:r>
    </w:p>
    <w:p w:rsidR="00C225E0" w:rsidRPr="00B10E6C" w:rsidRDefault="00C225E0" w:rsidP="0052606D">
      <w:pPr>
        <w:pStyle w:val="Default"/>
        <w:numPr>
          <w:ilvl w:val="0"/>
          <w:numId w:val="12"/>
        </w:numPr>
        <w:adjustRightInd/>
        <w:rPr>
          <w:rFonts w:ascii="Times New Roman" w:eastAsia="ＭＳ 明朝" w:hAnsi="Times New Roman" w:cs="Times New Roman"/>
          <w:sz w:val="22"/>
          <w:szCs w:val="22"/>
          <w:lang w:eastAsia="ja-JP"/>
        </w:rPr>
      </w:pPr>
      <w:r>
        <w:rPr>
          <w:rFonts w:ascii="Times New Roman" w:eastAsia="ＭＳ 明朝" w:hAnsi="Times New Roman" w:cs="Times New Roman"/>
          <w:color w:val="000000" w:themeColor="text1"/>
          <w:kern w:val="24"/>
          <w:sz w:val="22"/>
          <w:szCs w:val="22"/>
          <w:lang w:eastAsia="ja-JP"/>
        </w:rPr>
        <w:t>Ray offset angles and scaling is reused from 3D SCM.</w:t>
      </w:r>
    </w:p>
    <w:p w:rsidR="00404558" w:rsidRPr="00404558" w:rsidRDefault="00B10E6C" w:rsidP="00404558">
      <w:pPr>
        <w:pStyle w:val="Default"/>
        <w:numPr>
          <w:ilvl w:val="0"/>
          <w:numId w:val="12"/>
        </w:numPr>
        <w:adjustRightInd/>
        <w:rPr>
          <w:rFonts w:ascii="Times New Roman" w:eastAsia="ＭＳ 明朝" w:hAnsi="Times New Roman" w:cs="Times New Roman"/>
          <w:sz w:val="22"/>
          <w:szCs w:val="22"/>
          <w:lang w:eastAsia="ja-JP"/>
        </w:rPr>
      </w:pPr>
      <w:r w:rsidRPr="00B10E6C">
        <w:rPr>
          <w:rFonts w:ascii="Times New Roman" w:eastAsia="ＭＳ 明朝" w:hAnsi="Times New Roman" w:cs="Times New Roman"/>
          <w:color w:val="000000" w:themeColor="text1"/>
          <w:kern w:val="24"/>
          <w:sz w:val="22"/>
          <w:szCs w:val="22"/>
          <w:lang w:eastAsia="ja-JP"/>
        </w:rPr>
        <w:t>Received levels of rays inside cluster are the same.</w:t>
      </w:r>
    </w:p>
    <w:p w:rsidR="00404558" w:rsidRDefault="00404558" w:rsidP="00404558">
      <w:pPr>
        <w:pStyle w:val="Default"/>
        <w:adjustRightInd/>
        <w:ind w:left="530"/>
        <w:rPr>
          <w:rFonts w:ascii="Times New Roman" w:eastAsia="ＭＳ 明朝" w:hAnsi="Times New Roman" w:cs="Times New Roman"/>
          <w:color w:val="000000" w:themeColor="text1"/>
          <w:kern w:val="24"/>
          <w:sz w:val="22"/>
          <w:szCs w:val="22"/>
          <w:lang w:eastAsia="ja-JP"/>
        </w:rPr>
      </w:pPr>
    </w:p>
    <w:p w:rsidR="00404558" w:rsidRDefault="00404558" w:rsidP="00404558">
      <w:pPr>
        <w:pStyle w:val="Default"/>
        <w:adjustRightInd/>
        <w:ind w:left="530"/>
        <w:rPr>
          <w:rFonts w:ascii="Times New Roman" w:eastAsia="ＭＳ 明朝" w:hAnsi="Times New Roman" w:cs="Times New Roman"/>
          <w:sz w:val="22"/>
          <w:szCs w:val="22"/>
          <w:lang w:eastAsia="ja-JP"/>
        </w:rPr>
      </w:pPr>
    </w:p>
    <w:p w:rsidR="00245A2C" w:rsidRPr="005C7045" w:rsidRDefault="00245A2C" w:rsidP="00245A2C">
      <w:pPr>
        <w:adjustRightInd/>
        <w:spacing w:after="0"/>
        <w:rPr>
          <w:rFonts w:eastAsia="ＭＳ 明朝"/>
          <w:b/>
          <w:lang w:eastAsia="ja-JP"/>
        </w:rPr>
      </w:pPr>
      <w:r w:rsidRPr="00B10E6C">
        <w:rPr>
          <w:rFonts w:eastAsia="ＭＳ 明朝" w:hint="eastAsia"/>
          <w:b/>
          <w:lang w:eastAsia="ja-JP"/>
        </w:rPr>
        <w:t>Alternative</w:t>
      </w:r>
      <w:r w:rsidRPr="005C7045">
        <w:rPr>
          <w:b/>
        </w:rPr>
        <w:t xml:space="preserve"> </w:t>
      </w:r>
      <w:r>
        <w:rPr>
          <w:rFonts w:eastAsia="ＭＳ 明朝" w:hint="eastAsia"/>
          <w:b/>
          <w:lang w:eastAsia="ja-JP"/>
        </w:rPr>
        <w:t>2</w:t>
      </w:r>
      <w:r w:rsidRPr="005C7045">
        <w:rPr>
          <w:b/>
        </w:rPr>
        <w:t>:</w:t>
      </w:r>
      <w:r w:rsidRPr="005C7045">
        <w:rPr>
          <w:rFonts w:eastAsia="ＭＳ 明朝" w:hint="eastAsia"/>
          <w:b/>
          <w:lang w:eastAsia="ja-JP"/>
        </w:rPr>
        <w:t xml:space="preserve"> </w:t>
      </w:r>
      <w:r w:rsidR="0057276C">
        <w:rPr>
          <w:rFonts w:eastAsia="ＭＳ 明朝"/>
          <w:b/>
          <w:lang w:eastAsia="ja-JP"/>
        </w:rPr>
        <w:t xml:space="preserve">Implementation </w:t>
      </w:r>
      <w:r>
        <w:rPr>
          <w:rFonts w:eastAsia="ＭＳ 明朝"/>
          <w:b/>
          <w:lang w:eastAsia="ja-JP"/>
        </w:rPr>
        <w:t xml:space="preserve">for </w:t>
      </w:r>
      <w:r>
        <w:rPr>
          <w:rFonts w:eastAsia="ＭＳ 明朝" w:hint="eastAsia"/>
          <w:b/>
          <w:lang w:eastAsia="ja-JP"/>
        </w:rPr>
        <w:t>large</w:t>
      </w:r>
      <w:r>
        <w:rPr>
          <w:rFonts w:eastAsia="ＭＳ 明朝"/>
          <w:b/>
          <w:lang w:eastAsia="ja-JP"/>
        </w:rPr>
        <w:t xml:space="preserve"> </w:t>
      </w:r>
      <w:r>
        <w:rPr>
          <w:rFonts w:eastAsia="ＭＳ 明朝" w:hint="eastAsia"/>
          <w:b/>
          <w:lang w:eastAsia="ja-JP"/>
        </w:rPr>
        <w:t>BW</w:t>
      </w:r>
      <w:r w:rsidRPr="00550F0C">
        <w:rPr>
          <w:rFonts w:eastAsia="ＭＳ 明朝"/>
          <w:b/>
          <w:lang w:eastAsia="ja-JP"/>
        </w:rPr>
        <w:t xml:space="preserve"> </w:t>
      </w:r>
      <w:r>
        <w:rPr>
          <w:rFonts w:eastAsia="ＭＳ 明朝"/>
          <w:b/>
          <w:lang w:eastAsia="ja-JP"/>
        </w:rPr>
        <w:t>and/or large arrays</w:t>
      </w:r>
    </w:p>
    <w:p w:rsidR="00245A2C" w:rsidRPr="002B5CD5" w:rsidRDefault="00245A2C" w:rsidP="00404558">
      <w:pPr>
        <w:pStyle w:val="Default"/>
        <w:adjustRightInd/>
        <w:ind w:left="530"/>
        <w:rPr>
          <w:rFonts w:ascii="Times New Roman" w:eastAsia="ＭＳ 明朝" w:hAnsi="Times New Roman" w:cs="Times New Roman"/>
          <w:sz w:val="22"/>
          <w:szCs w:val="22"/>
          <w:lang w:eastAsia="ja-JP"/>
        </w:rPr>
      </w:pPr>
    </w:p>
    <w:p w:rsidR="002B5CD5" w:rsidRDefault="002B5CD5" w:rsidP="002B5CD5">
      <w:pPr>
        <w:pStyle w:val="aff2"/>
        <w:numPr>
          <w:ilvl w:val="0"/>
          <w:numId w:val="13"/>
        </w:numPr>
        <w:snapToGrid w:val="0"/>
        <w:spacing w:before="0" w:beforeAutospacing="0" w:after="0" w:afterAutospacing="0"/>
        <w:rPr>
          <w:rFonts w:eastAsia="ＭＳ 明朝"/>
          <w:color w:val="000000" w:themeColor="text1"/>
          <w:kern w:val="24"/>
          <w:sz w:val="22"/>
          <w:szCs w:val="22"/>
          <w:lang w:eastAsia="ja-JP"/>
        </w:rPr>
      </w:pPr>
      <w:r>
        <w:rPr>
          <w:rFonts w:eastAsia="ＭＳ 明朝"/>
          <w:color w:val="000000" w:themeColor="text1"/>
          <w:kern w:val="24"/>
          <w:sz w:val="22"/>
          <w:szCs w:val="22"/>
          <w:lang w:eastAsia="ja-JP"/>
        </w:rPr>
        <w:t>Delay times and angle offsets of rays are random</w:t>
      </w:r>
    </w:p>
    <w:p w:rsidR="002B5CD5" w:rsidRPr="009F356B" w:rsidRDefault="002B5CD5" w:rsidP="002B5CD5">
      <w:pPr>
        <w:pStyle w:val="Default"/>
        <w:numPr>
          <w:ilvl w:val="0"/>
          <w:numId w:val="13"/>
        </w:numPr>
        <w:adjustRightInd/>
        <w:rPr>
          <w:rFonts w:ascii="Times New Roman" w:eastAsia="ＭＳ 明朝" w:hAnsi="Times New Roman" w:cs="Times New Roman"/>
          <w:sz w:val="22"/>
          <w:szCs w:val="22"/>
          <w:lang w:eastAsia="ja-JP"/>
        </w:rPr>
      </w:pPr>
      <w:r w:rsidRPr="009557ED">
        <w:rPr>
          <w:rFonts w:ascii="Times New Roman" w:eastAsia="ＭＳ 明朝" w:hAnsi="Times New Roman" w:cs="Times New Roman"/>
          <w:color w:val="000000" w:themeColor="text1"/>
          <w:kern w:val="24"/>
          <w:sz w:val="22"/>
          <w:szCs w:val="22"/>
          <w:lang w:eastAsia="ja-JP"/>
        </w:rPr>
        <w:t xml:space="preserve">Received levels of rays inside cluster are </w:t>
      </w:r>
      <w:r w:rsidRPr="009557ED">
        <w:rPr>
          <w:rFonts w:ascii="Times New Roman" w:eastAsia="ＭＳ 明朝" w:hAnsi="Times New Roman" w:cs="Times New Roman"/>
          <w:sz w:val="22"/>
          <w:szCs w:val="22"/>
          <w:lang w:eastAsia="ja-JP"/>
        </w:rPr>
        <w:t>exponential function of delay</w:t>
      </w:r>
      <w:r w:rsidRPr="009557ED">
        <w:rPr>
          <w:rFonts w:ascii="Times New Roman" w:eastAsia="ＭＳ 明朝" w:hAnsi="Times New Roman" w:cs="Times New Roman" w:hint="eastAsia"/>
          <w:sz w:val="22"/>
          <w:szCs w:val="22"/>
          <w:lang w:eastAsia="ja-JP"/>
        </w:rPr>
        <w:t>s</w:t>
      </w:r>
      <w:r>
        <w:rPr>
          <w:rFonts w:ascii="Times New Roman" w:eastAsia="ＭＳ 明朝" w:hAnsi="Times New Roman" w:cs="Times New Roman"/>
          <w:sz w:val="22"/>
          <w:szCs w:val="22"/>
          <w:lang w:eastAsia="ja-JP"/>
        </w:rPr>
        <w:t xml:space="preserve"> and Laplacian</w:t>
      </w:r>
      <w:r>
        <w:rPr>
          <w:rFonts w:ascii="Times New Roman" w:eastAsia="ＭＳ 明朝" w:hAnsi="Times New Roman" w:cs="Times New Roman" w:hint="eastAsia"/>
          <w:sz w:val="22"/>
          <w:szCs w:val="22"/>
          <w:lang w:eastAsia="ja-JP"/>
        </w:rPr>
        <w:t xml:space="preserve"> </w:t>
      </w:r>
      <w:r>
        <w:rPr>
          <w:rFonts w:ascii="Times New Roman" w:eastAsia="ＭＳ 明朝" w:hAnsi="Times New Roman" w:cs="Times New Roman"/>
          <w:sz w:val="22"/>
          <w:szCs w:val="22"/>
          <w:lang w:eastAsia="ja-JP"/>
        </w:rPr>
        <w:t>function of offset angles</w:t>
      </w:r>
      <w:r w:rsidRPr="009557ED">
        <w:rPr>
          <w:rFonts w:ascii="Times New Roman" w:eastAsia="ＭＳ 明朝" w:hAnsi="Times New Roman" w:cs="Times New Roman"/>
          <w:color w:val="000000" w:themeColor="text1"/>
          <w:kern w:val="24"/>
          <w:sz w:val="22"/>
          <w:szCs w:val="22"/>
          <w:lang w:eastAsia="ja-JP"/>
        </w:rPr>
        <w:t>.</w:t>
      </w:r>
    </w:p>
    <w:p w:rsidR="002B5CD5" w:rsidRDefault="002B5CD5" w:rsidP="002B5CD5">
      <w:pPr>
        <w:spacing w:after="0"/>
        <w:jc w:val="center"/>
        <w:rPr>
          <w:rFonts w:eastAsia="ＭＳ 明朝"/>
          <w:lang w:eastAsia="ja-JP"/>
        </w:rPr>
      </w:pPr>
      <w:r w:rsidRPr="009449A8">
        <w:rPr>
          <w:noProof/>
          <w:lang w:eastAsia="ja-JP"/>
        </w:rPr>
        <w:drawing>
          <wp:inline distT="0" distB="0" distL="0" distR="0" wp14:anchorId="18637A93" wp14:editId="3B62102D">
            <wp:extent cx="2797387" cy="107539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9750" cy="1076303"/>
                    </a:xfrm>
                    <a:prstGeom prst="rect">
                      <a:avLst/>
                    </a:prstGeom>
                    <a:noFill/>
                    <a:ln>
                      <a:noFill/>
                    </a:ln>
                  </pic:spPr>
                </pic:pic>
              </a:graphicData>
            </a:graphic>
          </wp:inline>
        </w:drawing>
      </w:r>
    </w:p>
    <w:p w:rsidR="002B5CD5" w:rsidRDefault="002B5CD5" w:rsidP="002B5CD5">
      <w:pPr>
        <w:spacing w:after="0"/>
        <w:jc w:val="center"/>
        <w:rPr>
          <w:rFonts w:eastAsia="ＭＳ 明朝"/>
          <w:lang w:eastAsia="ja-JP"/>
        </w:rPr>
      </w:pPr>
    </w:p>
    <w:p w:rsidR="002B5CD5" w:rsidRDefault="002B5CD5" w:rsidP="002B5CD5">
      <w:pPr>
        <w:pStyle w:val="aff2"/>
        <w:snapToGrid w:val="0"/>
        <w:spacing w:before="0" w:beforeAutospacing="0" w:after="0" w:afterAutospacing="0"/>
        <w:ind w:left="530"/>
        <w:rPr>
          <w:rFonts w:eastAsia="ＭＳ 明朝"/>
          <w:sz w:val="22"/>
          <w:szCs w:val="22"/>
          <w:lang w:eastAsia="ja-JP"/>
        </w:rPr>
      </w:pPr>
      <w:r>
        <w:rPr>
          <w:rFonts w:eastAsia="SimSun" w:hint="eastAsia"/>
          <w:kern w:val="2"/>
          <w:sz w:val="22"/>
          <w:szCs w:val="22"/>
          <w:lang w:eastAsia="zh-CN"/>
        </w:rPr>
        <w:t xml:space="preserve">Figure </w:t>
      </w:r>
      <w:r>
        <w:rPr>
          <w:rFonts w:eastAsia="ＭＳ 明朝" w:hint="eastAsia"/>
          <w:kern w:val="2"/>
          <w:sz w:val="22"/>
          <w:szCs w:val="22"/>
          <w:lang w:eastAsia="ja-JP"/>
        </w:rPr>
        <w:t>1</w:t>
      </w:r>
      <w:r w:rsidRPr="00305675">
        <w:rPr>
          <w:rFonts w:eastAsia="SimSun"/>
          <w:kern w:val="2"/>
          <w:sz w:val="22"/>
          <w:szCs w:val="22"/>
          <w:lang w:eastAsia="zh-CN"/>
        </w:rPr>
        <w:t>:</w:t>
      </w:r>
      <w:r>
        <w:rPr>
          <w:rFonts w:eastAsia="ＭＳ 明朝" w:hint="eastAsia"/>
          <w:kern w:val="2"/>
          <w:sz w:val="22"/>
          <w:szCs w:val="22"/>
          <w:lang w:eastAsia="ja-JP"/>
        </w:rPr>
        <w:t xml:space="preserve"> </w:t>
      </w:r>
      <w:r w:rsidRPr="009557ED">
        <w:rPr>
          <w:rFonts w:eastAsia="ＭＳ 明朝" w:hint="eastAsia"/>
          <w:kern w:val="2"/>
          <w:sz w:val="22"/>
          <w:szCs w:val="22"/>
          <w:lang w:eastAsia="ja-JP"/>
        </w:rPr>
        <w:t xml:space="preserve">Assignment of rays inside cluster with </w:t>
      </w:r>
      <w:r w:rsidRPr="009557ED">
        <w:rPr>
          <w:rFonts w:eastAsia="ＭＳ 明朝" w:hint="eastAsia"/>
          <w:sz w:val="22"/>
          <w:szCs w:val="22"/>
          <w:lang w:eastAsia="ja-JP"/>
        </w:rPr>
        <w:t>e</w:t>
      </w:r>
      <w:r w:rsidRPr="009557ED">
        <w:rPr>
          <w:rFonts w:eastAsia="ＭＳ 明朝"/>
          <w:sz w:val="22"/>
          <w:szCs w:val="22"/>
          <w:lang w:eastAsia="ja-JP"/>
        </w:rPr>
        <w:t>xponential</w:t>
      </w:r>
      <w:r w:rsidRPr="009557ED">
        <w:rPr>
          <w:rFonts w:eastAsia="ＭＳ 明朝" w:hint="eastAsia"/>
          <w:sz w:val="22"/>
          <w:szCs w:val="22"/>
          <w:lang w:eastAsia="ja-JP"/>
        </w:rPr>
        <w:t xml:space="preserve"> distribution</w:t>
      </w:r>
    </w:p>
    <w:p w:rsidR="00245A2C" w:rsidRDefault="00245A2C" w:rsidP="00404558">
      <w:pPr>
        <w:pStyle w:val="Default"/>
        <w:adjustRightInd/>
        <w:ind w:left="530"/>
        <w:rPr>
          <w:rFonts w:ascii="Times New Roman" w:eastAsia="ＭＳ 明朝" w:hAnsi="Times New Roman" w:cs="Times New Roman"/>
          <w:sz w:val="22"/>
          <w:szCs w:val="22"/>
          <w:lang w:eastAsia="ja-JP"/>
        </w:rPr>
      </w:pPr>
    </w:p>
    <w:p w:rsidR="00245A2C" w:rsidRPr="00404558" w:rsidRDefault="00245A2C" w:rsidP="00404558">
      <w:pPr>
        <w:pStyle w:val="Default"/>
        <w:adjustRightInd/>
        <w:ind w:left="530"/>
        <w:rPr>
          <w:rFonts w:ascii="Times New Roman" w:eastAsia="ＭＳ 明朝" w:hAnsi="Times New Roman" w:cs="Times New Roman"/>
          <w:sz w:val="22"/>
          <w:szCs w:val="22"/>
          <w:lang w:eastAsia="ja-JP"/>
        </w:rPr>
      </w:pPr>
    </w:p>
    <w:p w:rsidR="005C7045" w:rsidRPr="005C7045" w:rsidRDefault="00F92A97" w:rsidP="007D6A86">
      <w:pPr>
        <w:adjustRightInd/>
        <w:spacing w:after="0"/>
        <w:rPr>
          <w:rFonts w:eastAsia="ＭＳ 明朝"/>
          <w:b/>
          <w:lang w:eastAsia="ja-JP"/>
        </w:rPr>
      </w:pPr>
      <w:r w:rsidRPr="00B10E6C">
        <w:rPr>
          <w:rFonts w:eastAsia="ＭＳ 明朝" w:hint="eastAsia"/>
          <w:b/>
          <w:lang w:eastAsia="ja-JP"/>
        </w:rPr>
        <w:t>Alternative</w:t>
      </w:r>
      <w:r w:rsidR="005C7045" w:rsidRPr="005C7045">
        <w:rPr>
          <w:b/>
        </w:rPr>
        <w:t xml:space="preserve"> </w:t>
      </w:r>
      <w:r w:rsidR="00550F0C">
        <w:rPr>
          <w:rFonts w:eastAsia="ＭＳ 明朝" w:hint="eastAsia"/>
          <w:b/>
          <w:lang w:eastAsia="ja-JP"/>
        </w:rPr>
        <w:t>2</w:t>
      </w:r>
      <w:r w:rsidR="006E3FD2">
        <w:rPr>
          <w:rFonts w:eastAsia="ＭＳ 明朝" w:hint="eastAsia"/>
          <w:b/>
          <w:lang w:eastAsia="ja-JP"/>
        </w:rPr>
        <w:t>a</w:t>
      </w:r>
      <w:r w:rsidR="005C7045" w:rsidRPr="005C7045">
        <w:rPr>
          <w:b/>
        </w:rPr>
        <w:t>:</w:t>
      </w:r>
      <w:r w:rsidR="00E877A8">
        <w:rPr>
          <w:rFonts w:eastAsia="ＭＳ 明朝" w:hint="eastAsia"/>
          <w:b/>
          <w:lang w:eastAsia="ja-JP"/>
        </w:rPr>
        <w:t xml:space="preserve"> Method u</w:t>
      </w:r>
      <w:r w:rsidR="00550F0C">
        <w:rPr>
          <w:rFonts w:eastAsia="ＭＳ 明朝" w:hint="eastAsia"/>
          <w:b/>
          <w:lang w:eastAsia="ja-JP"/>
        </w:rPr>
        <w:t xml:space="preserve">sing </w:t>
      </w:r>
      <w:r w:rsidR="00550F0C" w:rsidRPr="00550F0C">
        <w:rPr>
          <w:rFonts w:eastAsia="ＭＳ 明朝"/>
          <w:b/>
          <w:lang w:eastAsia="ja-JP"/>
        </w:rPr>
        <w:t>generating</w:t>
      </w:r>
      <w:r w:rsidR="004D5E42">
        <w:rPr>
          <w:rFonts w:eastAsia="ＭＳ 明朝" w:hint="eastAsia"/>
          <w:b/>
          <w:lang w:eastAsia="ja-JP"/>
        </w:rPr>
        <w:t xml:space="preserve"> step of cluster </w:t>
      </w:r>
      <w:r w:rsidR="00550F0C" w:rsidRPr="00550F0C">
        <w:rPr>
          <w:rFonts w:eastAsia="ＭＳ 明朝"/>
          <w:b/>
          <w:lang w:eastAsia="ja-JP"/>
        </w:rPr>
        <w:t>delays</w:t>
      </w:r>
      <w:r w:rsidR="004D5E42">
        <w:rPr>
          <w:rFonts w:eastAsia="ＭＳ 明朝" w:hint="eastAsia"/>
          <w:b/>
          <w:lang w:eastAsia="ja-JP"/>
        </w:rPr>
        <w:t xml:space="preserve"> </w:t>
      </w:r>
      <w:r w:rsidR="00C225E0">
        <w:rPr>
          <w:rFonts w:eastAsia="ＭＳ 明朝"/>
          <w:b/>
          <w:lang w:eastAsia="ja-JP"/>
        </w:rPr>
        <w:t xml:space="preserve">and angles </w:t>
      </w:r>
      <w:r w:rsidR="004D5E42">
        <w:rPr>
          <w:rFonts w:eastAsia="ＭＳ 明朝" w:hint="eastAsia"/>
          <w:b/>
          <w:lang w:eastAsia="ja-JP"/>
        </w:rPr>
        <w:t xml:space="preserve">in </w:t>
      </w:r>
      <w:r w:rsidR="00550F0C" w:rsidRPr="00550F0C">
        <w:rPr>
          <w:rFonts w:eastAsia="ＭＳ 明朝"/>
          <w:b/>
          <w:lang w:eastAsia="ja-JP"/>
        </w:rPr>
        <w:t>the 3GPP 3D</w:t>
      </w:r>
      <w:r w:rsidR="004D5E42">
        <w:rPr>
          <w:rFonts w:eastAsia="ＭＳ 明朝" w:hint="eastAsia"/>
          <w:b/>
          <w:lang w:eastAsia="ja-JP"/>
        </w:rPr>
        <w:t xml:space="preserve"> channel model</w:t>
      </w:r>
    </w:p>
    <w:p w:rsidR="009F356B" w:rsidRDefault="009F356B" w:rsidP="008A6A4C">
      <w:pPr>
        <w:pStyle w:val="aff2"/>
        <w:snapToGrid w:val="0"/>
        <w:spacing w:before="0" w:beforeAutospacing="0" w:after="0" w:afterAutospacing="0"/>
        <w:ind w:left="530"/>
        <w:rPr>
          <w:rFonts w:eastAsia="ＭＳ 明朝"/>
          <w:lang w:eastAsia="ja-JP"/>
        </w:rPr>
      </w:pPr>
    </w:p>
    <w:p w:rsidR="00C91F71" w:rsidRDefault="00C91F71" w:rsidP="00AF49FF">
      <w:pPr>
        <w:pStyle w:val="Default"/>
        <w:adjustRightInd/>
        <w:rPr>
          <w:rFonts w:ascii="Times New Roman" w:eastAsia="ＭＳ 明朝" w:hAnsi="Times New Roman" w:cs="Times New Roman"/>
          <w:sz w:val="22"/>
          <w:szCs w:val="22"/>
          <w:lang w:eastAsia="ja-JP"/>
        </w:rPr>
      </w:pPr>
      <w:r>
        <w:rPr>
          <w:rFonts w:ascii="Times New Roman" w:eastAsia="ＭＳ 明朝" w:hAnsi="Times New Roman" w:cs="Times New Roman"/>
          <w:sz w:val="22"/>
          <w:szCs w:val="22"/>
          <w:lang w:eastAsia="ja-JP"/>
        </w:rPr>
        <w:t>The delays and angles of the rays can be generated as follows:</w:t>
      </w:r>
    </w:p>
    <w:p w:rsidR="00404558" w:rsidRDefault="00404558" w:rsidP="00AF49FF">
      <w:pPr>
        <w:pStyle w:val="Default"/>
        <w:adjustRightInd/>
        <w:rPr>
          <w:rFonts w:ascii="Times New Roman" w:eastAsia="ＭＳ 明朝" w:hAnsi="Times New Roman" w:cs="Times New Roman"/>
          <w:sz w:val="22"/>
          <w:szCs w:val="22"/>
          <w:lang w:eastAsia="ja-JP"/>
        </w:rPr>
      </w:pPr>
    </w:p>
    <w:p w:rsidR="00404558" w:rsidRDefault="00404558" w:rsidP="00AF49FF">
      <w:pPr>
        <w:pStyle w:val="Default"/>
        <w:adjustRightInd/>
        <w:rPr>
          <w:rFonts w:ascii="Times New Roman" w:eastAsia="ＭＳ 明朝" w:hAnsi="Times New Roman" w:cs="Times New Roman"/>
          <w:sz w:val="22"/>
          <w:szCs w:val="22"/>
          <w:lang w:eastAsia="ja-JP"/>
        </w:rPr>
      </w:pPr>
      <w:r>
        <w:rPr>
          <w:rFonts w:ascii="Times New Roman" w:eastAsia="ＭＳ 明朝" w:hAnsi="Times New Roman" w:cs="Times New Roman" w:hint="eastAsia"/>
          <w:sz w:val="22"/>
          <w:szCs w:val="22"/>
          <w:lang w:eastAsia="ja-JP"/>
        </w:rPr>
        <w:t xml:space="preserve">Here the step 5 and 6 of generating delays of clusters </w:t>
      </w:r>
      <w:r>
        <w:rPr>
          <w:rFonts w:ascii="Times New Roman" w:eastAsia="ＭＳ 明朝" w:hAnsi="Times New Roman" w:cs="Times New Roman"/>
          <w:sz w:val="22"/>
          <w:szCs w:val="22"/>
          <w:lang w:eastAsia="ja-JP"/>
        </w:rPr>
        <w:t>of the</w:t>
      </w:r>
      <w:r>
        <w:rPr>
          <w:rFonts w:ascii="Times New Roman" w:eastAsia="ＭＳ 明朝" w:hAnsi="Times New Roman" w:cs="Times New Roman" w:hint="eastAsia"/>
          <w:sz w:val="22"/>
          <w:szCs w:val="22"/>
          <w:lang w:eastAsia="ja-JP"/>
        </w:rPr>
        <w:t xml:space="preserve"> </w:t>
      </w:r>
      <w:r w:rsidRPr="009F356B">
        <w:rPr>
          <w:rFonts w:ascii="Times New Roman" w:eastAsia="ＭＳ 明朝" w:hAnsi="Times New Roman" w:cs="Times New Roman"/>
          <w:sz w:val="22"/>
          <w:szCs w:val="22"/>
          <w:lang w:eastAsia="ja-JP"/>
        </w:rPr>
        <w:t>3GPP 3D model</w:t>
      </w:r>
      <w:r>
        <w:rPr>
          <w:rFonts w:ascii="Times New Roman" w:eastAsia="ＭＳ 明朝" w:hAnsi="Times New Roman" w:cs="Times New Roman" w:hint="eastAsia"/>
          <w:sz w:val="22"/>
          <w:szCs w:val="22"/>
          <w:lang w:eastAsia="ja-JP"/>
        </w:rPr>
        <w:t xml:space="preserve"> can be used to generate delays of rays as below:</w:t>
      </w:r>
    </w:p>
    <w:p w:rsidR="00404558" w:rsidRPr="00991224" w:rsidRDefault="00404558" w:rsidP="00AF49FF">
      <w:pPr>
        <w:ind w:leftChars="9" w:left="20"/>
      </w:pPr>
      <w:r w:rsidRPr="00991224">
        <w:t>Delays are drawn randomly from the delay distribution</w:t>
      </w:r>
      <w:r>
        <w:rPr>
          <w:rFonts w:eastAsia="ＭＳ 明朝" w:hint="eastAsia"/>
          <w:lang w:eastAsia="ja-JP"/>
        </w:rPr>
        <w:t xml:space="preserve"> (</w:t>
      </w:r>
      <w:r w:rsidRPr="009557ED">
        <w:rPr>
          <w:rFonts w:eastAsia="ＭＳ 明朝"/>
          <w:lang w:eastAsia="ja-JP"/>
        </w:rPr>
        <w:t>exponential</w:t>
      </w:r>
      <w:r>
        <w:rPr>
          <w:rFonts w:eastAsia="ＭＳ 明朝" w:hint="eastAsia"/>
          <w:lang w:eastAsia="ja-JP"/>
        </w:rPr>
        <w:t xml:space="preserve"> </w:t>
      </w:r>
      <w:r w:rsidRPr="00991224">
        <w:t>distribution</w:t>
      </w:r>
      <w:r>
        <w:rPr>
          <w:rFonts w:eastAsia="ＭＳ 明朝" w:hint="eastAsia"/>
          <w:lang w:eastAsia="ja-JP"/>
        </w:rPr>
        <w:t>)</w:t>
      </w:r>
      <w:r w:rsidRPr="00991224">
        <w:t xml:space="preserve">. </w:t>
      </w:r>
    </w:p>
    <w:p w:rsidR="00404558" w:rsidRPr="00991224" w:rsidRDefault="00FD400E" w:rsidP="00E314B2">
      <w:pPr>
        <w:pStyle w:val="EQ"/>
      </w:pPr>
      <w:r w:rsidRPr="009F356B">
        <w:rPr>
          <w:position w:val="-14"/>
        </w:rPr>
        <w:object w:dxaOrig="2120" w:dyaOrig="380">
          <v:shape id="_x0000_i1028" type="#_x0000_t75" style="width:151.65pt;height:21.3pt" o:ole="">
            <v:imagedata r:id="rId15" o:title=""/>
          </v:shape>
          <o:OLEObject Type="Embed" ProgID="Equation.3" ShapeID="_x0000_i1028" DrawAspect="Content" ObjectID="_1524673227" r:id="rId16"/>
        </w:object>
      </w:r>
      <w:r w:rsidR="00404558" w:rsidRPr="00991224">
        <w:tab/>
        <w:t>(</w:t>
      </w:r>
      <w:r w:rsidR="00404558">
        <w:rPr>
          <w:rFonts w:eastAsia="ＭＳ 明朝" w:hint="eastAsia"/>
          <w:lang w:eastAsia="ja-JP"/>
        </w:rPr>
        <w:t>2</w:t>
      </w:r>
      <w:r w:rsidR="00404558" w:rsidRPr="00991224">
        <w:t>)</w:t>
      </w:r>
    </w:p>
    <w:p w:rsidR="00404558" w:rsidRPr="00991224" w:rsidRDefault="00404558" w:rsidP="00AF49FF">
      <w:pPr>
        <w:ind w:firstLineChars="50" w:firstLine="110"/>
      </w:pPr>
      <w:r w:rsidRPr="00991224">
        <w:lastRenderedPageBreak/>
        <w:t xml:space="preserve">Where </w:t>
      </w:r>
      <w:r w:rsidRPr="00EE7D4F">
        <w:rPr>
          <w:position w:val="-14"/>
        </w:rPr>
        <w:object w:dxaOrig="420" w:dyaOrig="380">
          <v:shape id="_x0000_i1029" type="#_x0000_t75" style="width:21.3pt;height:18.3pt" o:ole="">
            <v:imagedata r:id="rId17" o:title=""/>
          </v:shape>
          <o:OLEObject Type="Embed" ProgID="Equation.3" ShapeID="_x0000_i1029" DrawAspect="Content" ObjectID="_1524673228" r:id="rId18"/>
        </w:object>
      </w:r>
      <w:r w:rsidRPr="00991224">
        <w:t xml:space="preserve"> is the delay distribution proportionality factor, </w:t>
      </w:r>
      <w:proofErr w:type="spellStart"/>
      <w:r w:rsidRPr="00991224">
        <w:rPr>
          <w:i/>
        </w:rPr>
        <w:t>X</w:t>
      </w:r>
      <w:r>
        <w:rPr>
          <w:rFonts w:eastAsia="ＭＳ 明朝" w:hint="eastAsia"/>
          <w:i/>
          <w:vertAlign w:val="subscript"/>
          <w:lang w:eastAsia="ja-JP"/>
        </w:rPr>
        <w:t>m</w:t>
      </w:r>
      <w:proofErr w:type="spellEnd"/>
      <w:r w:rsidRPr="00991224">
        <w:t> ~ uniform</w:t>
      </w:r>
      <w:r>
        <w:rPr>
          <w:rFonts w:eastAsia="ＭＳ 明朝" w:hint="eastAsia"/>
          <w:lang w:eastAsia="ja-JP"/>
        </w:rPr>
        <w:t xml:space="preserve"> </w:t>
      </w:r>
      <w:r>
        <w:t>(0</w:t>
      </w:r>
      <w:proofErr w:type="gramStart"/>
      <w:r>
        <w:t>,1</w:t>
      </w:r>
      <w:proofErr w:type="gramEnd"/>
      <w:r>
        <w:t xml:space="preserve">), and </w:t>
      </w:r>
      <w:r>
        <w:rPr>
          <w:rFonts w:eastAsia="ＭＳ 明朝" w:hint="eastAsia"/>
          <w:lang w:eastAsia="ja-JP"/>
        </w:rPr>
        <w:t>ray</w:t>
      </w:r>
      <w:r w:rsidRPr="00991224">
        <w:t xml:space="preserve"> index </w:t>
      </w:r>
      <w:r>
        <w:rPr>
          <w:rFonts w:eastAsia="ＭＳ 明朝" w:hint="eastAsia"/>
          <w:i/>
          <w:lang w:eastAsia="ja-JP"/>
        </w:rPr>
        <w:t>m</w:t>
      </w:r>
      <w:r w:rsidRPr="00991224">
        <w:t> = 1,…,</w:t>
      </w:r>
      <w:r>
        <w:rPr>
          <w:rFonts w:eastAsia="ＭＳ 明朝" w:hint="eastAsia"/>
          <w:lang w:eastAsia="ja-JP"/>
        </w:rPr>
        <w:t xml:space="preserve"> </w:t>
      </w:r>
      <w:r>
        <w:rPr>
          <w:rFonts w:eastAsia="ＭＳ 明朝" w:hint="eastAsia"/>
          <w:i/>
          <w:lang w:eastAsia="ja-JP"/>
        </w:rPr>
        <w:t>M</w:t>
      </w:r>
      <w:r w:rsidRPr="00991224">
        <w:t xml:space="preserve">. With uniform delay distribution the delay values </w:t>
      </w:r>
      <w:r w:rsidRPr="00991224">
        <w:rPr>
          <w:rFonts w:ascii="Symbol" w:hAnsi="Symbol"/>
          <w:i/>
          <w:szCs w:val="24"/>
        </w:rPr>
        <w:t></w:t>
      </w:r>
      <w:r>
        <w:rPr>
          <w:rFonts w:eastAsia="ＭＳ 明朝" w:hint="eastAsia"/>
          <w:i/>
          <w:vertAlign w:val="subscript"/>
          <w:lang w:eastAsia="ja-JP"/>
        </w:rPr>
        <w:t>m</w:t>
      </w:r>
      <w:r w:rsidRPr="00991224">
        <w:rPr>
          <w:i/>
        </w:rPr>
        <w:t xml:space="preserve">’ </w:t>
      </w:r>
      <w:proofErr w:type="gramStart"/>
      <w:r w:rsidRPr="00991224">
        <w:t>are</w:t>
      </w:r>
      <w:proofErr w:type="gramEnd"/>
      <w:r w:rsidRPr="00991224">
        <w:t xml:space="preserve"> drawn from t</w:t>
      </w:r>
      <w:r>
        <w:t>he corresponding range. Normali</w:t>
      </w:r>
      <w:r>
        <w:rPr>
          <w:rFonts w:eastAsia="ＭＳ 明朝" w:hint="eastAsia"/>
          <w:lang w:eastAsia="ja-JP"/>
        </w:rPr>
        <w:t>z</w:t>
      </w:r>
      <w:r w:rsidRPr="00991224">
        <w:t>e the delays by subtracting the minimum delay and sort the normali</w:t>
      </w:r>
      <w:r>
        <w:rPr>
          <w:rFonts w:eastAsia="ＭＳ 明朝" w:hint="eastAsia"/>
          <w:lang w:eastAsia="ja-JP"/>
        </w:rPr>
        <w:t>z</w:t>
      </w:r>
      <w:r w:rsidRPr="00991224">
        <w:t xml:space="preserve">ed delays to </w:t>
      </w:r>
      <w:r>
        <w:t>ascending</w:t>
      </w:r>
      <w:r w:rsidRPr="00991224">
        <w:t xml:space="preserve"> order:</w:t>
      </w:r>
    </w:p>
    <w:p w:rsidR="00404558" w:rsidRDefault="00404558" w:rsidP="00E314B2">
      <w:pPr>
        <w:pStyle w:val="aff2"/>
        <w:snapToGrid w:val="0"/>
        <w:spacing w:before="0" w:beforeAutospacing="0" w:after="0" w:afterAutospacing="0"/>
        <w:rPr>
          <w:rFonts w:eastAsia="ＭＳ 明朝"/>
          <w:lang w:eastAsia="ja-JP"/>
        </w:rPr>
      </w:pPr>
      <w:r w:rsidRPr="009F356B">
        <w:rPr>
          <w:position w:val="-12"/>
        </w:rPr>
        <w:object w:dxaOrig="2299" w:dyaOrig="360">
          <v:shape id="_x0000_i1030" type="#_x0000_t75" style="width:115.9pt;height:18.3pt" o:ole="">
            <v:imagedata r:id="rId19" o:title=""/>
          </v:shape>
          <o:OLEObject Type="Embed" ProgID="Equation.3" ShapeID="_x0000_i1030" DrawAspect="Content" ObjectID="_1524673229" r:id="rId20"/>
        </w:object>
      </w:r>
      <w:r>
        <w:rPr>
          <w:rFonts w:eastAsia="ＭＳ 明朝" w:hint="eastAsia"/>
          <w:lang w:eastAsia="ja-JP"/>
        </w:rPr>
        <w:t xml:space="preserve">      </w:t>
      </w:r>
      <w:r w:rsidRPr="009F356B">
        <w:rPr>
          <w:rFonts w:eastAsia="ＭＳ 明朝"/>
          <w:sz w:val="22"/>
          <w:szCs w:val="22"/>
          <w:lang w:eastAsia="ja-JP"/>
        </w:rPr>
        <w:t xml:space="preserve"> </w:t>
      </w:r>
      <w:r>
        <w:rPr>
          <w:rFonts w:eastAsia="ＭＳ 明朝" w:hint="eastAsia"/>
          <w:sz w:val="22"/>
          <w:szCs w:val="22"/>
          <w:lang w:eastAsia="ja-JP"/>
        </w:rPr>
        <w:t xml:space="preserve">    </w:t>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r>
      <w:r w:rsidR="00110C76">
        <w:rPr>
          <w:rFonts w:eastAsia="ＭＳ 明朝" w:hint="eastAsia"/>
          <w:sz w:val="22"/>
          <w:szCs w:val="22"/>
          <w:lang w:eastAsia="ja-JP"/>
        </w:rPr>
        <w:tab/>
        <w:t xml:space="preserve">      </w:t>
      </w:r>
      <w:r>
        <w:rPr>
          <w:rFonts w:eastAsia="ＭＳ 明朝" w:hint="eastAsia"/>
          <w:sz w:val="22"/>
          <w:szCs w:val="22"/>
          <w:lang w:eastAsia="ja-JP"/>
        </w:rPr>
        <w:t xml:space="preserve">   </w:t>
      </w:r>
      <w:r w:rsidRPr="009F356B">
        <w:rPr>
          <w:rFonts w:eastAsia="ＭＳ 明朝"/>
          <w:sz w:val="22"/>
          <w:szCs w:val="22"/>
          <w:lang w:eastAsia="ja-JP"/>
        </w:rPr>
        <w:t xml:space="preserve"> </w:t>
      </w:r>
      <w:r>
        <w:rPr>
          <w:rFonts w:eastAsia="ＭＳ 明朝"/>
          <w:sz w:val="22"/>
          <w:szCs w:val="22"/>
          <w:lang w:eastAsia="ja-JP"/>
        </w:rPr>
        <w:t>(</w:t>
      </w:r>
      <w:r>
        <w:rPr>
          <w:rFonts w:eastAsia="ＭＳ 明朝" w:hint="eastAsia"/>
          <w:sz w:val="22"/>
          <w:szCs w:val="22"/>
          <w:lang w:eastAsia="ja-JP"/>
        </w:rPr>
        <w:t>3</w:t>
      </w:r>
      <w:r w:rsidRPr="009F356B">
        <w:rPr>
          <w:rFonts w:eastAsia="ＭＳ 明朝"/>
          <w:sz w:val="22"/>
          <w:szCs w:val="22"/>
          <w:lang w:eastAsia="ja-JP"/>
        </w:rPr>
        <w:t>)</w:t>
      </w:r>
    </w:p>
    <w:p w:rsidR="00404558" w:rsidRDefault="00404558" w:rsidP="00AF49FF">
      <w:pPr>
        <w:pStyle w:val="aff2"/>
        <w:snapToGrid w:val="0"/>
        <w:spacing w:before="0" w:beforeAutospacing="0" w:after="0" w:afterAutospacing="0"/>
        <w:rPr>
          <w:rFonts w:eastAsia="ＭＳ 明朝"/>
          <w:lang w:eastAsia="ja-JP"/>
        </w:rPr>
      </w:pPr>
    </w:p>
    <w:p w:rsidR="00404558" w:rsidRDefault="00404558" w:rsidP="00AF49FF">
      <w:pPr>
        <w:ind w:firstLineChars="50" w:firstLine="110"/>
        <w:rPr>
          <w:rFonts w:eastAsia="ＭＳ 明朝"/>
          <w:lang w:eastAsia="ja-JP"/>
        </w:rPr>
      </w:pPr>
      <w:r>
        <w:t xml:space="preserve"> </w:t>
      </w:r>
      <w:r>
        <w:rPr>
          <w:rFonts w:eastAsia="ＭＳ 明朝" w:hint="eastAsia"/>
          <w:lang w:eastAsia="ja-JP"/>
        </w:rPr>
        <w:t xml:space="preserve">The received </w:t>
      </w:r>
      <w:r w:rsidRPr="009557ED">
        <w:rPr>
          <w:rFonts w:eastAsia="ＭＳ 明朝"/>
          <w:color w:val="000000" w:themeColor="text1"/>
          <w:kern w:val="24"/>
          <w:lang w:eastAsia="ja-JP"/>
        </w:rPr>
        <w:t>levels of rays</w:t>
      </w:r>
      <w:r w:rsidRPr="00991224">
        <w:t xml:space="preserve"> are determined by </w:t>
      </w:r>
    </w:p>
    <w:p w:rsidR="00404558" w:rsidRPr="00991224" w:rsidRDefault="00404558" w:rsidP="00E314B2">
      <w:pPr>
        <w:ind w:firstLineChars="50" w:firstLine="110"/>
        <w:jc w:val="left"/>
      </w:pPr>
      <w:r w:rsidRPr="009F356B">
        <w:rPr>
          <w:position w:val="-34"/>
        </w:rPr>
        <w:object w:dxaOrig="2340" w:dyaOrig="800">
          <v:shape id="_x0000_i1031" type="#_x0000_t75" style="width:117.15pt;height:39.2pt" o:ole="">
            <v:imagedata r:id="rId21" o:title=""/>
          </v:shape>
          <o:OLEObject Type="Embed" ProgID="Equation.3" ShapeID="_x0000_i1031" DrawAspect="Content" ObjectID="_1524673230" r:id="rId22"/>
        </w:object>
      </w:r>
      <w: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t>(</w:t>
      </w:r>
      <w:r>
        <w:rPr>
          <w:rFonts w:eastAsia="ＭＳ 明朝" w:hint="eastAsia"/>
          <w:lang w:eastAsia="ja-JP"/>
        </w:rPr>
        <w:t>4</w:t>
      </w:r>
      <w:r w:rsidRPr="00991224">
        <w:t>)</w:t>
      </w:r>
    </w:p>
    <w:p w:rsidR="00404558" w:rsidRPr="004D5E42" w:rsidRDefault="00404558" w:rsidP="00AF49FF">
      <w:pPr>
        <w:ind w:leftChars="9" w:left="20"/>
        <w:rPr>
          <w:rFonts w:eastAsia="ＭＳ 明朝"/>
          <w:lang w:eastAsia="ja-JP"/>
        </w:rPr>
      </w:pPr>
      <w:r w:rsidRPr="00991224">
        <w:t xml:space="preserve">Average </w:t>
      </w:r>
      <w:r>
        <w:rPr>
          <w:rFonts w:eastAsia="ＭＳ 明朝" w:hint="eastAsia"/>
          <w:lang w:eastAsia="ja-JP"/>
        </w:rPr>
        <w:t xml:space="preserve">received </w:t>
      </w:r>
      <w:r w:rsidRPr="009557ED">
        <w:rPr>
          <w:rFonts w:eastAsia="ＭＳ 明朝"/>
          <w:color w:val="000000" w:themeColor="text1"/>
          <w:kern w:val="24"/>
          <w:lang w:eastAsia="ja-JP"/>
        </w:rPr>
        <w:t>level</w:t>
      </w:r>
      <w:r w:rsidRPr="00991224">
        <w:t xml:space="preserve"> so that the sum </w:t>
      </w:r>
      <w:r>
        <w:rPr>
          <w:rFonts w:eastAsia="ＭＳ 明朝" w:hint="eastAsia"/>
          <w:lang w:eastAsia="ja-JP"/>
        </w:rPr>
        <w:t xml:space="preserve">received </w:t>
      </w:r>
      <w:r w:rsidRPr="009557ED">
        <w:rPr>
          <w:rFonts w:eastAsia="ＭＳ 明朝"/>
          <w:color w:val="000000" w:themeColor="text1"/>
          <w:kern w:val="24"/>
          <w:lang w:eastAsia="ja-JP"/>
        </w:rPr>
        <w:t>level</w:t>
      </w:r>
      <w:r w:rsidRPr="00991224">
        <w:t xml:space="preserve"> of all </w:t>
      </w:r>
      <w:r>
        <w:rPr>
          <w:rFonts w:eastAsia="ＭＳ 明朝" w:hint="eastAsia"/>
          <w:lang w:eastAsia="ja-JP"/>
        </w:rPr>
        <w:t xml:space="preserve">rays </w:t>
      </w:r>
      <w:r>
        <w:t>is equal to one, i.e</w:t>
      </w:r>
      <w:proofErr w:type="gramStart"/>
      <w:r>
        <w:t>.,</w:t>
      </w:r>
      <w:proofErr w:type="gramEnd"/>
    </w:p>
    <w:p w:rsidR="00404558" w:rsidRPr="00991224" w:rsidRDefault="00404558" w:rsidP="00E314B2">
      <w:pPr>
        <w:pStyle w:val="EQ"/>
      </w:pPr>
      <w:r w:rsidRPr="00991224">
        <w:rPr>
          <w:position w:val="-38"/>
        </w:rPr>
        <w:object w:dxaOrig="1400" w:dyaOrig="800">
          <v:shape id="_x0000_i1032" type="#_x0000_t75" style="width:70.3pt;height:39.2pt" o:ole="">
            <v:imagedata r:id="rId23" o:title=""/>
          </v:shape>
          <o:OLEObject Type="Embed" ProgID="Equation.3" ShapeID="_x0000_i1032" DrawAspect="Content" ObjectID="_1524673231" r:id="rId24"/>
        </w:object>
      </w:r>
      <w:r>
        <w:rPr>
          <w:rFonts w:eastAsia="ＭＳ 明朝" w:hint="eastAsia"/>
          <w:lang w:eastAsia="ja-JP"/>
        </w:rPr>
        <w:t xml:space="preserve">                                              </w:t>
      </w:r>
      <w:r w:rsidR="00110C76">
        <w:rPr>
          <w:rFonts w:eastAsia="ＭＳ 明朝" w:hint="eastAsia"/>
          <w:lang w:eastAsia="ja-JP"/>
        </w:rPr>
        <w:tab/>
      </w:r>
      <w:r w:rsidR="00110C76">
        <w:rPr>
          <w:rFonts w:eastAsia="ＭＳ 明朝" w:hint="eastAsia"/>
          <w:lang w:eastAsia="ja-JP"/>
        </w:rPr>
        <w:tab/>
        <w:t xml:space="preserve">     </w:t>
      </w:r>
      <w:r>
        <w:rPr>
          <w:rFonts w:eastAsia="ＭＳ 明朝" w:hint="eastAsia"/>
          <w:lang w:eastAsia="ja-JP"/>
        </w:rPr>
        <w:t xml:space="preserve">  </w:t>
      </w:r>
      <w:r>
        <w:t>(</w:t>
      </w:r>
      <w:r>
        <w:rPr>
          <w:rFonts w:eastAsia="ＭＳ 明朝" w:hint="eastAsia"/>
          <w:lang w:eastAsia="ja-JP"/>
        </w:rPr>
        <w:t>5</w:t>
      </w:r>
      <w:r w:rsidRPr="00991224">
        <w:t>)</w:t>
      </w:r>
    </w:p>
    <w:p w:rsidR="00404558" w:rsidRPr="009E274A" w:rsidRDefault="00404558" w:rsidP="00404558">
      <w:pPr>
        <w:rPr>
          <w:rFonts w:eastAsia="ＭＳ 明朝"/>
          <w:lang w:eastAsia="ja-JP"/>
        </w:rPr>
      </w:pPr>
      <w:r w:rsidRPr="009E274A">
        <w:rPr>
          <w:rFonts w:eastAsia="ＭＳ 明朝"/>
          <w:lang w:eastAsia="ja-JP"/>
        </w:rPr>
        <w:t xml:space="preserve">Here the step </w:t>
      </w:r>
      <w:r w:rsidRPr="009E274A">
        <w:rPr>
          <w:rFonts w:eastAsia="ＭＳ 明朝" w:hint="eastAsia"/>
          <w:lang w:eastAsia="ja-JP"/>
        </w:rPr>
        <w:t>7</w:t>
      </w:r>
      <w:r w:rsidRPr="009E274A">
        <w:rPr>
          <w:rFonts w:eastAsia="ＭＳ 明朝"/>
          <w:lang w:eastAsia="ja-JP"/>
        </w:rPr>
        <w:t xml:space="preserve"> of generating </w:t>
      </w:r>
      <w:r w:rsidRPr="009E274A">
        <w:rPr>
          <w:rFonts w:eastAsia="ＭＳ 明朝" w:hint="eastAsia"/>
          <w:lang w:eastAsia="ja-JP"/>
        </w:rPr>
        <w:t>angle</w:t>
      </w:r>
      <w:r w:rsidRPr="009E274A">
        <w:rPr>
          <w:rFonts w:eastAsia="ＭＳ 明朝"/>
          <w:lang w:eastAsia="ja-JP"/>
        </w:rPr>
        <w:t>s of clusters of the 3GPP 3D model can be used to generate delays of rays as below:</w:t>
      </w:r>
    </w:p>
    <w:p w:rsidR="00403D8C" w:rsidRDefault="00404558" w:rsidP="00404558">
      <w:pPr>
        <w:rPr>
          <w:rFonts w:eastAsia="ＭＳ 明朝"/>
          <w:lang w:eastAsia="ja-JP"/>
        </w:rPr>
      </w:pPr>
      <w:r w:rsidRPr="00991224">
        <w:t xml:space="preserve">The composite PAS in azimuth of all </w:t>
      </w:r>
      <w:r w:rsidR="00C06E47">
        <w:t>rays</w:t>
      </w:r>
      <w:r w:rsidR="00C06E47" w:rsidRPr="00991224">
        <w:t xml:space="preserve"> </w:t>
      </w:r>
      <w:r w:rsidRPr="00991224">
        <w:t xml:space="preserve">is modelled as </w:t>
      </w:r>
      <w:r>
        <w:rPr>
          <w:rFonts w:eastAsia="ＭＳ 明朝" w:hint="eastAsia"/>
          <w:lang w:eastAsia="ja-JP"/>
        </w:rPr>
        <w:t>Laplacian</w:t>
      </w:r>
      <w:r w:rsidRPr="00991224">
        <w:t xml:space="preserve">. The AOAs are determined by </w:t>
      </w:r>
      <w:r w:rsidR="00403D8C" w:rsidRPr="00403D8C">
        <w:t>applying the inverse Laplacian function (6) with input parameters Pm and RMS cluster angle spread</w:t>
      </w:r>
    </w:p>
    <w:p w:rsidR="00404558" w:rsidRPr="00403D8C" w:rsidRDefault="0082451A" w:rsidP="00403D8C">
      <w:pPr>
        <w:rPr>
          <w:rFonts w:eastAsia="ＭＳ 明朝"/>
          <w:lang w:eastAsia="ja-JP"/>
        </w:rPr>
      </w:pPr>
      <w:r w:rsidRPr="00D76684">
        <w:rPr>
          <w:position w:val="-24"/>
        </w:rPr>
        <w:object w:dxaOrig="3220" w:dyaOrig="660">
          <v:shape id="_x0000_i1033" type="#_x0000_t75" style="width:161.45pt;height:32.8pt" o:ole="">
            <v:imagedata r:id="rId25" o:title=""/>
          </v:shape>
          <o:OLEObject Type="Embed" ProgID="Equation.3" ShapeID="_x0000_i1033" DrawAspect="Content" ObjectID="_1524673232" r:id="rId26"/>
        </w:object>
      </w:r>
      <w:r w:rsidR="00404558" w:rsidRPr="00991224">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r>
      <w:r w:rsidR="00110C76">
        <w:rPr>
          <w:rFonts w:eastAsia="ＭＳ 明朝" w:hint="eastAsia"/>
          <w:lang w:eastAsia="ja-JP"/>
        </w:rPr>
        <w:tab/>
        <w:t xml:space="preserve">  </w:t>
      </w:r>
      <w:r w:rsidR="00404558" w:rsidRPr="00991224">
        <w:t>(</w:t>
      </w:r>
      <w:r w:rsidR="00404558">
        <w:rPr>
          <w:rFonts w:eastAsia="ＭＳ 明朝" w:hint="eastAsia"/>
          <w:lang w:eastAsia="ja-JP"/>
        </w:rPr>
        <w:t>6</w:t>
      </w:r>
      <w:r w:rsidR="00404558" w:rsidRPr="00991224">
        <w:t>)</w:t>
      </w:r>
    </w:p>
    <w:p w:rsidR="00404558" w:rsidRPr="00FD3DDF" w:rsidRDefault="00404558" w:rsidP="00404558">
      <w:pPr>
        <w:rPr>
          <w:rFonts w:eastAsia="ＭＳ 明朝"/>
          <w:lang w:eastAsia="ja-JP"/>
        </w:rPr>
      </w:pPr>
      <w:r w:rsidRPr="00991224">
        <w:t>In equation (</w:t>
      </w:r>
      <w:r>
        <w:rPr>
          <w:rFonts w:eastAsia="ＭＳ 明朝" w:hint="eastAsia"/>
          <w:lang w:eastAsia="ja-JP"/>
        </w:rPr>
        <w:t>6</w:t>
      </w:r>
      <w:r w:rsidRPr="00991224">
        <w:t>)</w:t>
      </w:r>
      <w:r>
        <w:rPr>
          <w:rFonts w:eastAsia="ＭＳ 明朝" w:hint="eastAsia"/>
          <w:lang w:eastAsia="ja-JP"/>
        </w:rPr>
        <w:t>,</w:t>
      </w:r>
      <w:r w:rsidR="003E1395" w:rsidRPr="003E1395">
        <w:t xml:space="preserve"> </w:t>
      </w:r>
      <w:r w:rsidR="003E1395" w:rsidRPr="003E1395">
        <w:rPr>
          <w:position w:val="-14"/>
        </w:rPr>
        <w:object w:dxaOrig="639" w:dyaOrig="380">
          <v:shape id="_x0000_i1034" type="#_x0000_t75" style="width:45.6pt;height:21.3pt" o:ole="">
            <v:imagedata r:id="rId27" o:title=""/>
          </v:shape>
          <o:OLEObject Type="Embed" ProgID="Equation.3" ShapeID="_x0000_i1034" DrawAspect="Content" ObjectID="_1524673233" r:id="rId28"/>
        </w:object>
      </w:r>
      <w:r>
        <w:rPr>
          <w:rFonts w:eastAsia="ＭＳ 明朝" w:hint="eastAsia"/>
          <w:lang w:eastAsia="ja-JP"/>
        </w:rPr>
        <w:t xml:space="preserve"> is cluster angle spread and </w:t>
      </w:r>
      <w:r w:rsidRPr="00991224">
        <w:t xml:space="preserve">the constant </w:t>
      </w:r>
      <w:r w:rsidRPr="00991224">
        <w:rPr>
          <w:i/>
        </w:rPr>
        <w:t>C</w:t>
      </w:r>
      <w:r w:rsidRPr="00991224">
        <w:t xml:space="preserve"> is a scaling factor related to the total number of </w:t>
      </w:r>
      <w:r w:rsidR="00C06E47">
        <w:t>rays</w:t>
      </w:r>
      <w:r w:rsidR="00C06E47">
        <w:rPr>
          <w:rFonts w:eastAsia="ＭＳ 明朝" w:hint="eastAsia"/>
          <w:lang w:eastAsia="ja-JP"/>
        </w:rPr>
        <w:t xml:space="preserve"> </w:t>
      </w:r>
      <w:r>
        <w:rPr>
          <w:rFonts w:eastAsia="ＭＳ 明朝" w:hint="eastAsia"/>
          <w:lang w:eastAsia="ja-JP"/>
        </w:rPr>
        <w:t>(value FFS</w:t>
      </w:r>
      <w:proofErr w:type="gramStart"/>
      <w:r>
        <w:rPr>
          <w:rFonts w:eastAsia="ＭＳ 明朝" w:hint="eastAsia"/>
          <w:lang w:eastAsia="ja-JP"/>
        </w:rPr>
        <w:t>)</w:t>
      </w:r>
      <w:r w:rsidRPr="00991224">
        <w:t xml:space="preserve"> </w:t>
      </w:r>
      <w:r>
        <w:rPr>
          <w:rFonts w:eastAsia="ＭＳ 明朝" w:hint="eastAsia"/>
          <w:lang w:eastAsia="ja-JP"/>
        </w:rPr>
        <w:t>.</w:t>
      </w:r>
      <w:proofErr w:type="gramEnd"/>
    </w:p>
    <w:p w:rsidR="00404558" w:rsidRPr="00991224" w:rsidRDefault="00404558" w:rsidP="00404558"/>
    <w:p w:rsidR="00404558" w:rsidRPr="00991224" w:rsidRDefault="00404558" w:rsidP="00404558">
      <w:r w:rsidRPr="00991224">
        <w:t xml:space="preserve">Assign positive or negative sign to the angles by multiplying with a random variable </w:t>
      </w:r>
      <w:proofErr w:type="spellStart"/>
      <w:r w:rsidRPr="00991224">
        <w:rPr>
          <w:i/>
        </w:rPr>
        <w:t>X</w:t>
      </w:r>
      <w:r>
        <w:rPr>
          <w:rFonts w:eastAsia="ＭＳ 明朝" w:hint="eastAsia"/>
          <w:i/>
          <w:vertAlign w:val="subscript"/>
          <w:lang w:eastAsia="ja-JP"/>
        </w:rPr>
        <w:t>m</w:t>
      </w:r>
      <w:proofErr w:type="spellEnd"/>
      <w:r w:rsidRPr="00991224">
        <w:t xml:space="preserve"> with uniform distribution to the discrete set of {1,–1}, and add component </w:t>
      </w:r>
      <w:r w:rsidR="009F29A6" w:rsidRPr="00FD400E">
        <w:rPr>
          <w:position w:val="-16"/>
        </w:rPr>
        <w:object w:dxaOrig="1900" w:dyaOrig="420">
          <v:shape id="_x0000_i1035" type="#_x0000_t75" style="width:103.55pt;height:17.9pt" o:ole="">
            <v:imagedata r:id="rId29" o:title=""/>
          </v:shape>
          <o:OLEObject Type="Embed" ProgID="Equation.3" ShapeID="_x0000_i1035" DrawAspect="Content" ObjectID="_1524673234" r:id="rId30"/>
        </w:object>
      </w:r>
      <w:r w:rsidRPr="00991224">
        <w:t xml:space="preserve"> to introduce random variation</w:t>
      </w:r>
    </w:p>
    <w:p w:rsidR="00404558" w:rsidRPr="00991224" w:rsidRDefault="00032D11" w:rsidP="00B7094A">
      <w:pPr>
        <w:pStyle w:val="EQ"/>
      </w:pPr>
      <w:r w:rsidRPr="009F356B">
        <w:rPr>
          <w:position w:val="-14"/>
        </w:rPr>
        <w:object w:dxaOrig="3100" w:dyaOrig="380">
          <v:shape id="_x0000_i1036" type="#_x0000_t75" style="width:221.1pt;height:21.3pt" o:ole="">
            <v:imagedata r:id="rId31" o:title=""/>
          </v:shape>
          <o:OLEObject Type="Embed" ProgID="Equation.3" ShapeID="_x0000_i1036" DrawAspect="Content" ObjectID="_1524673235" r:id="rId32"/>
        </w:object>
      </w:r>
      <w:r w:rsidR="00110C76">
        <w:rPr>
          <w:rFonts w:eastAsia="ＭＳ 明朝" w:hint="eastAsia"/>
          <w:lang w:eastAsia="ja-JP"/>
        </w:rPr>
        <w:tab/>
        <w:t xml:space="preserve">    </w:t>
      </w:r>
      <w:r w:rsidR="00404558" w:rsidRPr="00991224">
        <w:tab/>
      </w:r>
      <w:r w:rsidR="00110C76">
        <w:rPr>
          <w:rFonts w:eastAsia="ＭＳ 明朝" w:hint="eastAsia"/>
          <w:lang w:eastAsia="ja-JP"/>
        </w:rPr>
        <w:t xml:space="preserve">           </w:t>
      </w:r>
      <w:r w:rsidR="00404558" w:rsidRPr="00991224">
        <w:t>(</w:t>
      </w:r>
      <w:r w:rsidR="00404558">
        <w:t>7</w:t>
      </w:r>
      <w:r w:rsidR="00404558" w:rsidRPr="00991224">
        <w:t>)</w:t>
      </w:r>
    </w:p>
    <w:p w:rsidR="00404558" w:rsidRPr="00FD3DDF" w:rsidRDefault="00404558" w:rsidP="00404558">
      <w:pPr>
        <w:rPr>
          <w:rFonts w:eastAsia="ＭＳ 明朝"/>
          <w:lang w:eastAsia="ja-JP"/>
        </w:rPr>
      </w:pPr>
      <w:proofErr w:type="gramStart"/>
      <w:r w:rsidRPr="00991224">
        <w:t>where</w:t>
      </w:r>
      <w:proofErr w:type="gramEnd"/>
      <w:r w:rsidRPr="00991224">
        <w:t xml:space="preserve"> </w:t>
      </w:r>
      <w:proofErr w:type="spellStart"/>
      <w:r w:rsidRPr="00991224">
        <w:rPr>
          <w:i/>
        </w:rPr>
        <w:t>ϕ</w:t>
      </w:r>
      <w:r w:rsidRPr="00991224">
        <w:rPr>
          <w:i/>
          <w:vertAlign w:val="subscript"/>
        </w:rPr>
        <w:t>LOS,AOA</w:t>
      </w:r>
      <w:proofErr w:type="spellEnd"/>
      <w:r w:rsidRPr="00991224">
        <w:t xml:space="preserve"> is the LOS direction defined in the networ</w:t>
      </w:r>
      <w:r w:rsidR="00FD3DDF">
        <w:t>k layout description</w:t>
      </w:r>
      <w:r w:rsidR="00FD3DDF">
        <w:rPr>
          <w:rFonts w:eastAsia="ＭＳ 明朝" w:hint="eastAsia"/>
          <w:lang w:eastAsia="ja-JP"/>
        </w:rPr>
        <w:t>.</w:t>
      </w:r>
    </w:p>
    <w:p w:rsidR="00404558" w:rsidRDefault="00404558" w:rsidP="009F356B">
      <w:pPr>
        <w:pStyle w:val="Default"/>
        <w:adjustRightInd/>
        <w:ind w:left="530"/>
        <w:rPr>
          <w:rFonts w:ascii="Times New Roman" w:eastAsia="ＭＳ 明朝" w:hAnsi="Times New Roman" w:cs="Times New Roman"/>
          <w:sz w:val="22"/>
          <w:szCs w:val="22"/>
          <w:lang w:eastAsia="ja-JP"/>
        </w:rPr>
      </w:pPr>
    </w:p>
    <w:p w:rsidR="00647924" w:rsidRPr="005C7045" w:rsidRDefault="00647924" w:rsidP="00647924">
      <w:pPr>
        <w:adjustRightInd/>
        <w:spacing w:after="0"/>
        <w:rPr>
          <w:rFonts w:eastAsia="ＭＳ 明朝"/>
          <w:b/>
          <w:lang w:eastAsia="ja-JP"/>
        </w:rPr>
      </w:pPr>
      <w:r w:rsidRPr="00B10E6C">
        <w:rPr>
          <w:rFonts w:eastAsia="ＭＳ 明朝" w:hint="eastAsia"/>
          <w:b/>
          <w:lang w:eastAsia="ja-JP"/>
        </w:rPr>
        <w:t>Alternative</w:t>
      </w:r>
      <w:r w:rsidRPr="005C7045">
        <w:rPr>
          <w:b/>
        </w:rPr>
        <w:t xml:space="preserve"> </w:t>
      </w:r>
      <w:r>
        <w:rPr>
          <w:rFonts w:eastAsia="ＭＳ 明朝" w:hint="eastAsia"/>
          <w:b/>
          <w:lang w:eastAsia="ja-JP"/>
        </w:rPr>
        <w:t>2b</w:t>
      </w:r>
      <w:r w:rsidRPr="005C7045">
        <w:rPr>
          <w:b/>
        </w:rPr>
        <w:t>:</w:t>
      </w:r>
      <w:r w:rsidR="00081D84">
        <w:rPr>
          <w:rFonts w:eastAsia="ＭＳ 明朝" w:hint="eastAsia"/>
          <w:b/>
          <w:lang w:eastAsia="ja-JP"/>
        </w:rPr>
        <w:t xml:space="preserve"> </w:t>
      </w:r>
      <w:r w:rsidR="00F36DC3">
        <w:rPr>
          <w:rFonts w:eastAsia="ＭＳ 明朝" w:hint="eastAsia"/>
          <w:b/>
          <w:lang w:eastAsia="ja-JP"/>
        </w:rPr>
        <w:t>New method</w:t>
      </w:r>
    </w:p>
    <w:p w:rsidR="00F51928" w:rsidRDefault="00F51928" w:rsidP="00AF49FF">
      <w:pPr>
        <w:pStyle w:val="Default"/>
        <w:adjustRightInd/>
        <w:rPr>
          <w:rFonts w:ascii="Times New Roman" w:eastAsia="ＭＳ 明朝" w:hAnsi="Times New Roman" w:cs="Times New Roman"/>
          <w:sz w:val="22"/>
          <w:szCs w:val="22"/>
          <w:lang w:eastAsia="ja-JP"/>
        </w:rPr>
      </w:pPr>
      <w:r>
        <w:rPr>
          <w:rFonts w:ascii="Times New Roman" w:eastAsia="ＭＳ 明朝" w:hAnsi="Times New Roman" w:cs="Times New Roman"/>
          <w:sz w:val="22"/>
          <w:szCs w:val="22"/>
          <w:lang w:eastAsia="ja-JP"/>
        </w:rPr>
        <w:t>The delays and angles of the rays can be generated as follows:</w:t>
      </w:r>
    </w:p>
    <w:p w:rsidR="00C91F71" w:rsidRPr="00C91F71" w:rsidRDefault="00AF49FF" w:rsidP="00AF49FF">
      <w:pPr>
        <w:pStyle w:val="a5"/>
        <w:ind w:leftChars="-48" w:left="-106"/>
        <w:rPr>
          <w:sz w:val="22"/>
          <w:szCs w:val="22"/>
        </w:rPr>
      </w:pPr>
      <w:r>
        <w:rPr>
          <w:rFonts w:eastAsia="ＭＳ 明朝" w:hint="eastAsia"/>
          <w:sz w:val="22"/>
          <w:szCs w:val="22"/>
          <w:lang w:eastAsia="ja-JP"/>
        </w:rPr>
        <w:t xml:space="preserve"> </w:t>
      </w:r>
      <w:r w:rsidR="00C91F71" w:rsidRPr="00C91F71">
        <w:rPr>
          <w:sz w:val="22"/>
          <w:szCs w:val="22"/>
        </w:rPr>
        <w:t xml:space="preserve">Delays are drawn randomly from a uniform distribution. Calculate </w:t>
      </w:r>
    </w:p>
    <w:p w:rsidR="00C91F71" w:rsidRPr="00C91F71" w:rsidRDefault="00114BB9" w:rsidP="00AF49FF">
      <w:pPr>
        <w:pStyle w:val="a5"/>
        <w:ind w:leftChars="352" w:left="774"/>
        <w:rPr>
          <w:sz w:val="22"/>
          <w:szCs w:val="22"/>
        </w:rPr>
      </w:pPr>
      <m:oMathPara>
        <m:oMath>
          <m:sSubSup>
            <m:sSubSupPr>
              <m:ctrlPr>
                <w:rPr>
                  <w:rFonts w:ascii="Cambria Math" w:hAnsi="Cambria Math"/>
                  <w:i/>
                  <w:sz w:val="22"/>
                  <w:szCs w:val="22"/>
                </w:rPr>
              </m:ctrlPr>
            </m:sSubSupPr>
            <m:e>
              <m:r>
                <w:rPr>
                  <w:rFonts w:ascii="Cambria Math" w:hAnsi="Cambria Math"/>
                  <w:sz w:val="22"/>
                  <w:szCs w:val="22"/>
                </w:rPr>
                <m:t>τ</m:t>
              </m:r>
            </m:e>
            <m:sub>
              <m:r>
                <w:rPr>
                  <w:rFonts w:ascii="Cambria Math" w:hAnsi="Cambria Math"/>
                  <w:sz w:val="22"/>
                  <w:szCs w:val="22"/>
                </w:rPr>
                <m:t>m</m:t>
              </m:r>
            </m:sub>
            <m:sup>
              <m:r>
                <w:rPr>
                  <w:rFonts w:ascii="Cambria Math" w:hAnsi="Cambria Math"/>
                  <w:sz w:val="22"/>
                  <w:szCs w:val="22"/>
                </w:rPr>
                <m:t>'</m:t>
              </m:r>
            </m:sup>
          </m:sSubSup>
          <m:r>
            <w:rPr>
              <w:rFonts w:ascii="Cambria Math" w:hAnsi="Cambria Math"/>
              <w:sz w:val="22"/>
              <w:szCs w:val="22"/>
            </w:rPr>
            <m:t>=</m:t>
          </m:r>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τ</m:t>
                  </m:r>
                </m:e>
                <m:sub>
                  <m:r>
                    <w:rPr>
                      <w:rFonts w:ascii="Cambria Math" w:hAnsi="Cambria Math"/>
                      <w:sz w:val="22"/>
                      <w:szCs w:val="22"/>
                    </w:rPr>
                    <m:t>max</m:t>
                  </m:r>
                </m:sub>
              </m:sSub>
              <m:r>
                <w:rPr>
                  <w:rFonts w:ascii="Cambria Math" w:hAnsi="Cambria Math"/>
                  <w:sz w:val="22"/>
                  <w:szCs w:val="22"/>
                </w:rPr>
                <m:t>X</m:t>
              </m:r>
            </m:e>
            <m:sub>
              <m:r>
                <w:rPr>
                  <w:rFonts w:ascii="Cambria Math" w:hAnsi="Cambria Math"/>
                  <w:sz w:val="22"/>
                  <w:szCs w:val="22"/>
                </w:rPr>
                <m:t>m</m:t>
              </m:r>
            </m:sub>
          </m:sSub>
        </m:oMath>
      </m:oMathPara>
    </w:p>
    <w:p w:rsidR="00C91F71" w:rsidRPr="00C91F71" w:rsidRDefault="00C91F71" w:rsidP="00AF49FF">
      <w:r w:rsidRPr="00C91F71">
        <w:t xml:space="preserve">Where </w:t>
      </w:r>
      <m:oMath>
        <m:sSub>
          <m:sSubPr>
            <m:ctrlPr>
              <w:rPr>
                <w:rFonts w:ascii="Cambria Math" w:eastAsia="ＭＳ 明朝" w:hAnsi="Cambria Math"/>
                <w:i/>
              </w:rPr>
            </m:ctrlPr>
          </m:sSubPr>
          <m:e>
            <m:r>
              <w:rPr>
                <w:rFonts w:ascii="Cambria Math" w:hAnsi="Cambria Math"/>
              </w:rPr>
              <m:t>τ</m:t>
            </m:r>
          </m:e>
          <m:sub>
            <m:r>
              <w:rPr>
                <w:rFonts w:ascii="Cambria Math" w:hAnsi="Cambria Math"/>
              </w:rPr>
              <m:t>max</m:t>
            </m:r>
          </m:sub>
        </m:sSub>
      </m:oMath>
      <w:r w:rsidRPr="00C91F71">
        <w:t xml:space="preserve"> is the maximum delay (value FFS</w:t>
      </w:r>
      <w:r>
        <w:t>, e.g. 2 times the cluster delay spread</w:t>
      </w:r>
      <w:r w:rsidRPr="00C91F71">
        <w:t xml:space="preserve">), </w:t>
      </w:r>
      <w:proofErr w:type="spellStart"/>
      <w:r w:rsidRPr="00C91F71">
        <w:rPr>
          <w:i/>
        </w:rPr>
        <w:t>X</w:t>
      </w:r>
      <w:r w:rsidR="00044B18">
        <w:rPr>
          <w:i/>
          <w:vertAlign w:val="subscript"/>
        </w:rPr>
        <w:t>m</w:t>
      </w:r>
      <w:proofErr w:type="spellEnd"/>
      <w:r w:rsidRPr="00C91F71">
        <w:t> ~ </w:t>
      </w:r>
      <w:proofErr w:type="gramStart"/>
      <w:r w:rsidRPr="00C91F71">
        <w:t>uniform(</w:t>
      </w:r>
      <w:proofErr w:type="gramEnd"/>
      <w:r w:rsidRPr="00C91F71">
        <w:t xml:space="preserve">0,1) and ray index </w:t>
      </w:r>
      <w:r w:rsidR="00044B18">
        <w:rPr>
          <w:i/>
        </w:rPr>
        <w:t>m</w:t>
      </w:r>
      <w:r w:rsidRPr="00C91F71">
        <w:t> = 1,…,</w:t>
      </w:r>
      <w:r w:rsidR="00044B18">
        <w:rPr>
          <w:i/>
        </w:rPr>
        <w:t>M</w:t>
      </w:r>
      <w:r w:rsidRPr="00C91F71">
        <w:t xml:space="preserve">. </w:t>
      </w:r>
      <w:r w:rsidR="00044B18">
        <w:rPr>
          <w:i/>
        </w:rPr>
        <w:t>M</w:t>
      </w:r>
      <w:r w:rsidR="00044B18">
        <w:t xml:space="preserve"> is the number of rays per cluster.</w:t>
      </w:r>
    </w:p>
    <w:p w:rsidR="00C91F71" w:rsidRPr="00C91F71" w:rsidRDefault="00C91F71" w:rsidP="00AF49FF">
      <w:r w:rsidRPr="00C91F71">
        <w:t xml:space="preserve">Ray offset angles of arrival and departure </w:t>
      </w:r>
      <w:r>
        <w:t xml:space="preserve">in azimuth and elevation </w:t>
      </w:r>
      <w:r w:rsidRPr="00C91F71">
        <w:t>are independently drawn from uniform distributions:</w:t>
      </w:r>
    </w:p>
    <w:p w:rsidR="00C91F71" w:rsidRPr="00C91F71" w:rsidRDefault="00C91F71" w:rsidP="00AF49FF">
      <w:pPr>
        <w:pStyle w:val="a5"/>
        <w:rPr>
          <w:sz w:val="22"/>
          <w:szCs w:val="22"/>
        </w:rPr>
      </w:pPr>
      <w:r w:rsidRPr="00C91F71">
        <w:rPr>
          <w:sz w:val="22"/>
          <w:szCs w:val="22"/>
        </w:rPr>
        <w:t>Calculate</w:t>
      </w:r>
    </w:p>
    <w:p w:rsidR="00C91F71" w:rsidRPr="00BC4E6C" w:rsidRDefault="00114BB9" w:rsidP="00AF49FF">
      <w:pPr>
        <w:pStyle w:val="a5"/>
        <w:rPr>
          <w:rFonts w:eastAsia="ＭＳ 明朝"/>
          <w:sz w:val="22"/>
          <w:szCs w:val="22"/>
          <w:lang w:eastAsia="ja-JP"/>
        </w:rPr>
      </w:pPr>
      <m:oMath>
        <m:sSubSup>
          <m:sSubSupPr>
            <m:ctrlPr>
              <w:rPr>
                <w:rFonts w:ascii="Cambria Math" w:hAnsi="Cambria Math"/>
                <w:i/>
                <w:sz w:val="22"/>
                <w:szCs w:val="22"/>
              </w:rPr>
            </m:ctrlPr>
          </m:sSubSupPr>
          <m:e>
            <m:r>
              <w:rPr>
                <w:rFonts w:ascii="Cambria Math" w:hAnsi="Cambria Math"/>
                <w:sz w:val="22"/>
                <w:szCs w:val="22"/>
              </w:rPr>
              <m:t>ϕ</m:t>
            </m:r>
          </m:e>
          <m:sub>
            <m:r>
              <w:rPr>
                <w:rFonts w:ascii="Cambria Math" w:hAnsi="Cambria Math"/>
                <w:sz w:val="22"/>
                <w:szCs w:val="22"/>
              </w:rPr>
              <m:t>m,AOA</m:t>
            </m:r>
          </m:sub>
          <m:sup>
            <m:r>
              <w:rPr>
                <w:rFonts w:ascii="Cambria Math" w:hAnsi="Cambria Math"/>
                <w:sz w:val="22"/>
                <w:szCs w:val="22"/>
              </w:rPr>
              <m:t>'</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max</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m</m:t>
                </m:r>
              </m:sub>
            </m:sSub>
            <m:r>
              <w:rPr>
                <w:rFonts w:ascii="Cambria Math" w:hAnsi="Cambria Math"/>
                <w:sz w:val="22"/>
                <w:szCs w:val="22"/>
              </w:rPr>
              <m:t>-1</m:t>
            </m:r>
          </m:e>
        </m:d>
      </m:oMath>
      <w:r w:rsidR="00BC4E6C">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E86C9B">
        <w:rPr>
          <w:rFonts w:eastAsia="ＭＳ 明朝" w:hint="eastAsia"/>
          <w:sz w:val="22"/>
          <w:szCs w:val="22"/>
          <w:lang w:eastAsia="ja-JP"/>
        </w:rPr>
        <w:tab/>
      </w:r>
      <w:r w:rsidR="00BC4E6C">
        <w:rPr>
          <w:rFonts w:eastAsia="ＭＳ 明朝" w:hint="eastAsia"/>
          <w:sz w:val="22"/>
          <w:szCs w:val="22"/>
          <w:lang w:eastAsia="ja-JP"/>
        </w:rPr>
        <w:t>(8)</w:t>
      </w:r>
    </w:p>
    <w:p w:rsidR="00C91F71" w:rsidRDefault="00C91F71" w:rsidP="00AF49FF">
      <w:pPr>
        <w:pStyle w:val="a5"/>
        <w:rPr>
          <w:sz w:val="22"/>
          <w:szCs w:val="22"/>
        </w:rPr>
      </w:pPr>
      <w:r w:rsidRPr="00C91F7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max</m:t>
            </m:r>
          </m:sub>
        </m:sSub>
      </m:oMath>
      <w:r w:rsidRPr="00C91F71">
        <w:rPr>
          <w:sz w:val="22"/>
          <w:szCs w:val="22"/>
        </w:rPr>
        <w:t xml:space="preserve"> is the maximum angle (value FFS</w:t>
      </w:r>
      <w:r>
        <w:rPr>
          <w:sz w:val="22"/>
          <w:szCs w:val="22"/>
        </w:rPr>
        <w:t>, e.g. 2 times the respective cluster angular spread</w:t>
      </w:r>
      <w:r w:rsidRPr="00C91F71">
        <w:rPr>
          <w:sz w:val="22"/>
          <w:szCs w:val="22"/>
        </w:rPr>
        <w:t xml:space="preserve">), </w:t>
      </w:r>
      <w:proofErr w:type="spellStart"/>
      <w:r w:rsidRPr="00C91F71">
        <w:rPr>
          <w:i/>
          <w:sz w:val="22"/>
          <w:szCs w:val="22"/>
        </w:rPr>
        <w:t>Y</w:t>
      </w:r>
      <w:r w:rsidR="00044B18">
        <w:rPr>
          <w:i/>
          <w:sz w:val="22"/>
          <w:szCs w:val="22"/>
          <w:vertAlign w:val="subscript"/>
        </w:rPr>
        <w:t>m</w:t>
      </w:r>
      <w:proofErr w:type="spellEnd"/>
      <w:r w:rsidRPr="00C91F71">
        <w:rPr>
          <w:sz w:val="22"/>
          <w:szCs w:val="22"/>
        </w:rPr>
        <w:t> ~ </w:t>
      </w:r>
      <w:proofErr w:type="gramStart"/>
      <w:r w:rsidRPr="00C91F71">
        <w:rPr>
          <w:sz w:val="22"/>
          <w:szCs w:val="22"/>
        </w:rPr>
        <w:t>uniform(</w:t>
      </w:r>
      <w:proofErr w:type="gramEnd"/>
      <w:r w:rsidRPr="00C91F71">
        <w:rPr>
          <w:sz w:val="22"/>
          <w:szCs w:val="22"/>
        </w:rPr>
        <w:t>0,1)</w:t>
      </w:r>
      <w:r w:rsidR="008F0366">
        <w:rPr>
          <w:rFonts w:eastAsia="ＭＳ 明朝" w:hint="eastAsia"/>
          <w:sz w:val="22"/>
          <w:szCs w:val="22"/>
          <w:lang w:eastAsia="ja-JP"/>
        </w:rPr>
        <w:t xml:space="preserve"> </w:t>
      </w:r>
      <w:r w:rsidRPr="00C91F71">
        <w:rPr>
          <w:sz w:val="22"/>
          <w:szCs w:val="22"/>
        </w:rPr>
        <w:t xml:space="preserve"> and ray index </w:t>
      </w:r>
      <w:r w:rsidR="00044B18">
        <w:rPr>
          <w:i/>
          <w:sz w:val="22"/>
          <w:szCs w:val="22"/>
        </w:rPr>
        <w:t>m</w:t>
      </w:r>
      <w:r w:rsidRPr="00C91F71">
        <w:rPr>
          <w:sz w:val="22"/>
          <w:szCs w:val="22"/>
        </w:rPr>
        <w:t> = 1,…,</w:t>
      </w:r>
      <w:r w:rsidR="00044B18">
        <w:rPr>
          <w:i/>
          <w:sz w:val="22"/>
          <w:szCs w:val="22"/>
        </w:rPr>
        <w:t>M</w:t>
      </w:r>
      <w:r w:rsidRPr="00C91F71">
        <w:rPr>
          <w:sz w:val="22"/>
          <w:szCs w:val="22"/>
        </w:rPr>
        <w:t>.</w:t>
      </w:r>
      <w:r w:rsidR="00044B18">
        <w:rPr>
          <w:sz w:val="22"/>
          <w:szCs w:val="22"/>
        </w:rPr>
        <w:t xml:space="preserve"> The same procedure is independently applied to azimuth and elevation AODs and AOAs with the respective spreads and autocorrelation distances. </w:t>
      </w:r>
    </w:p>
    <w:p w:rsidR="00C91F71" w:rsidRPr="00C91F71" w:rsidRDefault="00C91F71" w:rsidP="00AF49FF">
      <w:pPr>
        <w:pStyle w:val="a5"/>
        <w:rPr>
          <w:sz w:val="22"/>
          <w:szCs w:val="22"/>
        </w:rPr>
      </w:pPr>
      <w:r>
        <w:rPr>
          <w:sz w:val="22"/>
          <w:szCs w:val="22"/>
        </w:rPr>
        <w:lastRenderedPageBreak/>
        <w:t>Ray</w:t>
      </w:r>
      <w:r w:rsidRPr="00C91F71">
        <w:rPr>
          <w:sz w:val="22"/>
          <w:szCs w:val="22"/>
        </w:rPr>
        <w:t xml:space="preserve"> powers are calculated assuming a single slope exponential power profile and </w:t>
      </w:r>
      <w:proofErr w:type="gramStart"/>
      <w:r w:rsidRPr="00C91F71">
        <w:rPr>
          <w:sz w:val="22"/>
          <w:szCs w:val="22"/>
        </w:rPr>
        <w:t>Laplacian  angular</w:t>
      </w:r>
      <w:proofErr w:type="gramEnd"/>
      <w:r w:rsidRPr="00C91F71">
        <w:rPr>
          <w:sz w:val="22"/>
          <w:szCs w:val="22"/>
        </w:rPr>
        <w:t xml:space="preserve"> power profiles. The </w:t>
      </w:r>
      <w:r>
        <w:rPr>
          <w:sz w:val="22"/>
          <w:szCs w:val="22"/>
        </w:rPr>
        <w:t>ray</w:t>
      </w:r>
      <w:r w:rsidRPr="00C91F71">
        <w:rPr>
          <w:sz w:val="22"/>
          <w:szCs w:val="22"/>
        </w:rPr>
        <w:t xml:space="preserve"> powers are determined by</w:t>
      </w:r>
    </w:p>
    <w:p w:rsidR="00C91F71" w:rsidRPr="00BC4E6C" w:rsidRDefault="00114BB9" w:rsidP="00AF49FF">
      <w:pPr>
        <w:pStyle w:val="a5"/>
        <w:rPr>
          <w:rFonts w:eastAsia="ＭＳ 明朝"/>
          <w:sz w:val="22"/>
          <w:szCs w:val="22"/>
          <w:lang w:eastAsia="ja-JP"/>
        </w:rPr>
      </w:pPr>
      <m:oMath>
        <m:sSubSup>
          <m:sSubSupPr>
            <m:ctrlPr>
              <w:rPr>
                <w:rFonts w:ascii="Cambria Math" w:hAnsi="Cambria Math"/>
                <w:i/>
                <w:sz w:val="22"/>
                <w:szCs w:val="22"/>
              </w:rPr>
            </m:ctrlPr>
          </m:sSubSupPr>
          <m:e>
            <m:r>
              <w:rPr>
                <w:rFonts w:ascii="Cambria Math" w:hAnsi="Cambria Math"/>
                <w:sz w:val="22"/>
                <w:szCs w:val="22"/>
              </w:rPr>
              <m:t>P</m:t>
            </m:r>
          </m:e>
          <m:sub>
            <m:r>
              <w:rPr>
                <w:rFonts w:ascii="Cambria Math" w:hAnsi="Cambria Math"/>
                <w:sz w:val="22"/>
                <w:szCs w:val="22"/>
              </w:rPr>
              <m:t>m</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τ</m:t>
                    </m:r>
                  </m:e>
                  <m:sub>
                    <m:r>
                      <w:rPr>
                        <w:rFonts w:ascii="Cambria Math" w:hAnsi="Cambria Math"/>
                        <w:sz w:val="22"/>
                        <w:szCs w:val="22"/>
                      </w:rPr>
                      <m:t>m</m:t>
                    </m:r>
                  </m:sub>
                  <m:sup>
                    <m:r>
                      <w:rPr>
                        <w:rFonts w:ascii="Cambria Math" w:hAnsi="Cambria Math"/>
                        <w:sz w:val="22"/>
                        <w:szCs w:val="22"/>
                      </w:rPr>
                      <m:t>'</m:t>
                    </m:r>
                  </m:sup>
                </m:sSubSup>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τ</m:t>
                    </m:r>
                  </m:sub>
                </m:sSub>
              </m:den>
            </m:f>
          </m:e>
        </m:d>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m:t>
            </m:r>
            <m:f>
              <m:fPr>
                <m:ctrlPr>
                  <w:rPr>
                    <w:rFonts w:ascii="Cambria Math" w:hAnsi="Cambria Math"/>
                    <w:i/>
                    <w:sz w:val="22"/>
                    <w:szCs w:val="22"/>
                  </w:rPr>
                </m:ctrlPr>
              </m:fPr>
              <m:num>
                <m:rad>
                  <m:radPr>
                    <m:degHide m:val="1"/>
                    <m:ctrlPr>
                      <w:rPr>
                        <w:rFonts w:ascii="Cambria Math" w:hAnsi="Cambria Math"/>
                        <w:i/>
                        <w:sz w:val="22"/>
                        <w:szCs w:val="22"/>
                      </w:rPr>
                    </m:ctrlPr>
                  </m:radPr>
                  <m:deg/>
                  <m:e>
                    <m:r>
                      <w:rPr>
                        <w:rFonts w:ascii="Cambria Math" w:hAnsi="Cambria Math"/>
                        <w:sz w:val="22"/>
                        <w:szCs w:val="22"/>
                      </w:rPr>
                      <m:t>2</m:t>
                    </m:r>
                  </m:e>
                </m:rad>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ϕ</m:t>
                        </m:r>
                      </m:e>
                      <m:sub>
                        <m:r>
                          <w:rPr>
                            <w:rFonts w:ascii="Cambria Math" w:hAnsi="Cambria Math"/>
                            <w:sz w:val="22"/>
                            <w:szCs w:val="22"/>
                          </w:rPr>
                          <m:t>m,AOA</m:t>
                        </m:r>
                      </m:sub>
                      <m:sup>
                        <m:r>
                          <w:rPr>
                            <w:rFonts w:ascii="Cambria Math" w:hAnsi="Cambria Math"/>
                            <w:sz w:val="22"/>
                            <w:szCs w:val="22"/>
                          </w:rPr>
                          <m:t>'</m:t>
                        </m:r>
                      </m:sup>
                    </m:sSubSup>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ϕ,AOA</m:t>
                    </m:r>
                  </m:sub>
                </m:sSub>
              </m:den>
            </m:f>
          </m:e>
        </m:d>
        <m:r>
          <w:rPr>
            <w:rFonts w:ascii="Cambria Math" w:hAnsi="Cambria Math"/>
            <w:sz w:val="22"/>
            <w:szCs w:val="22"/>
          </w:rPr>
          <m:t>⋅</m:t>
        </m:r>
        <m:r>
          <m:rPr>
            <m:sty m:val="p"/>
          </m:rPr>
          <w:rPr>
            <w:rFonts w:ascii="Cambria Math" w:hAnsi="Cambria Math"/>
            <w:sz w:val="22"/>
            <w:szCs w:val="22"/>
          </w:rPr>
          <m:t>exp</m:t>
        </m:r>
        <m:d>
          <m:dPr>
            <m:ctrlPr>
              <w:rPr>
                <w:rFonts w:ascii="Cambria Math" w:hAnsi="Cambria Math"/>
                <w:i/>
                <w:sz w:val="22"/>
                <w:szCs w:val="22"/>
              </w:rPr>
            </m:ctrlPr>
          </m:dPr>
          <m:e>
            <m:r>
              <w:rPr>
                <w:rFonts w:ascii="Cambria Math" w:hAnsi="Cambria Math"/>
                <w:sz w:val="22"/>
                <w:szCs w:val="22"/>
              </w:rPr>
              <m:t>-</m:t>
            </m:r>
            <m:f>
              <m:fPr>
                <m:ctrlPr>
                  <w:rPr>
                    <w:rFonts w:ascii="Cambria Math" w:hAnsi="Cambria Math"/>
                    <w:i/>
                    <w:sz w:val="22"/>
                    <w:szCs w:val="22"/>
                  </w:rPr>
                </m:ctrlPr>
              </m:fPr>
              <m:num>
                <m:rad>
                  <m:radPr>
                    <m:degHide m:val="1"/>
                    <m:ctrlPr>
                      <w:rPr>
                        <w:rFonts w:ascii="Cambria Math" w:hAnsi="Cambria Math"/>
                        <w:i/>
                        <w:sz w:val="22"/>
                        <w:szCs w:val="22"/>
                      </w:rPr>
                    </m:ctrlPr>
                  </m:radPr>
                  <m:deg/>
                  <m:e>
                    <m:r>
                      <w:rPr>
                        <w:rFonts w:ascii="Cambria Math" w:hAnsi="Cambria Math"/>
                        <w:sz w:val="22"/>
                        <w:szCs w:val="22"/>
                      </w:rPr>
                      <m:t>2</m:t>
                    </m:r>
                  </m:e>
                </m:rad>
                <m:d>
                  <m:dPr>
                    <m:begChr m:val="|"/>
                    <m:endChr m:val="|"/>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ϕ</m:t>
                        </m:r>
                      </m:e>
                      <m:sub>
                        <m:r>
                          <w:rPr>
                            <w:rFonts w:ascii="Cambria Math" w:hAnsi="Cambria Math"/>
                            <w:sz w:val="22"/>
                            <w:szCs w:val="22"/>
                          </w:rPr>
                          <m:t>m,AOD</m:t>
                        </m:r>
                      </m:sub>
                      <m:sup>
                        <m:r>
                          <w:rPr>
                            <w:rFonts w:ascii="Cambria Math" w:hAnsi="Cambria Math"/>
                            <w:sz w:val="22"/>
                            <w:szCs w:val="22"/>
                          </w:rPr>
                          <m:t>'</m:t>
                        </m:r>
                      </m:sup>
                    </m:sSubSup>
                  </m:e>
                </m:d>
              </m:num>
              <m:den>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ϕ,AOD</m:t>
                    </m:r>
                  </m:sub>
                </m:sSub>
              </m:den>
            </m:f>
          </m:e>
        </m:d>
        <m:r>
          <w:rPr>
            <w:rFonts w:ascii="Cambria Math" w:hAnsi="Cambria Math"/>
            <w:sz w:val="22"/>
            <w:szCs w:val="22"/>
          </w:rPr>
          <m:t>⋅…</m:t>
        </m:r>
      </m:oMath>
      <w:r w:rsidR="00BC4E6C">
        <w:rPr>
          <w:rFonts w:eastAsia="ＭＳ 明朝" w:hint="eastAsia"/>
          <w:sz w:val="22"/>
          <w:szCs w:val="22"/>
          <w:lang w:eastAsia="ja-JP"/>
        </w:rPr>
        <w:tab/>
      </w:r>
      <w:r w:rsidR="003803AF">
        <w:rPr>
          <w:rFonts w:eastAsia="ＭＳ 明朝" w:hint="eastAsia"/>
          <w:sz w:val="22"/>
          <w:szCs w:val="22"/>
          <w:lang w:eastAsia="ja-JP"/>
        </w:rPr>
        <w:tab/>
      </w:r>
      <w:r w:rsidR="003803AF">
        <w:rPr>
          <w:rFonts w:eastAsia="ＭＳ 明朝" w:hint="eastAsia"/>
          <w:sz w:val="22"/>
          <w:szCs w:val="22"/>
          <w:lang w:eastAsia="ja-JP"/>
        </w:rPr>
        <w:tab/>
      </w:r>
      <w:r w:rsidR="003803AF">
        <w:rPr>
          <w:rFonts w:eastAsia="ＭＳ 明朝" w:hint="eastAsia"/>
          <w:sz w:val="22"/>
          <w:szCs w:val="22"/>
          <w:lang w:eastAsia="ja-JP"/>
        </w:rPr>
        <w:tab/>
      </w:r>
      <w:r w:rsidR="003803AF">
        <w:rPr>
          <w:rFonts w:eastAsia="ＭＳ 明朝" w:hint="eastAsia"/>
          <w:sz w:val="22"/>
          <w:szCs w:val="22"/>
          <w:lang w:eastAsia="ja-JP"/>
        </w:rPr>
        <w:tab/>
      </w:r>
      <w:r w:rsidR="003803AF">
        <w:rPr>
          <w:rFonts w:eastAsia="ＭＳ 明朝" w:hint="eastAsia"/>
          <w:sz w:val="22"/>
          <w:szCs w:val="22"/>
          <w:lang w:eastAsia="ja-JP"/>
        </w:rPr>
        <w:tab/>
      </w:r>
      <w:r w:rsidR="003803AF">
        <w:rPr>
          <w:rFonts w:eastAsia="ＭＳ 明朝" w:hint="eastAsia"/>
          <w:sz w:val="22"/>
          <w:szCs w:val="22"/>
          <w:lang w:eastAsia="ja-JP"/>
        </w:rPr>
        <w:tab/>
      </w:r>
      <w:r w:rsidR="003803AF">
        <w:rPr>
          <w:rFonts w:eastAsia="ＭＳ 明朝" w:hint="eastAsia"/>
          <w:sz w:val="22"/>
          <w:szCs w:val="22"/>
          <w:lang w:eastAsia="ja-JP"/>
        </w:rPr>
        <w:tab/>
      </w:r>
      <w:r w:rsidR="003803AF">
        <w:rPr>
          <w:rFonts w:eastAsia="ＭＳ 明朝" w:hint="eastAsia"/>
          <w:sz w:val="22"/>
          <w:szCs w:val="22"/>
          <w:lang w:eastAsia="ja-JP"/>
        </w:rPr>
        <w:tab/>
        <w:t xml:space="preserve">  </w:t>
      </w:r>
      <w:r w:rsidR="00BC4E6C">
        <w:rPr>
          <w:rFonts w:eastAsia="ＭＳ 明朝" w:hint="eastAsia"/>
          <w:sz w:val="22"/>
          <w:szCs w:val="22"/>
          <w:lang w:eastAsia="ja-JP"/>
        </w:rPr>
        <w:t>(9)</w:t>
      </w:r>
    </w:p>
    <w:p w:rsidR="00C91F71" w:rsidRDefault="00C91F71" w:rsidP="00AF49FF">
      <w:pPr>
        <w:pStyle w:val="a5"/>
        <w:rPr>
          <w:sz w:val="22"/>
          <w:szCs w:val="22"/>
        </w:rPr>
      </w:pPr>
      <w:proofErr w:type="gramStart"/>
      <w:r w:rsidRPr="00C91F71">
        <w:rPr>
          <w:sz w:val="22"/>
          <w:szCs w:val="22"/>
        </w:rPr>
        <w:t>where</w:t>
      </w:r>
      <w:proofErr w:type="gramEnd"/>
      <w:r w:rsidRPr="00C91F71">
        <w:rPr>
          <w:sz w:val="22"/>
          <w:szCs w:val="22"/>
        </w:rPr>
        <w:t xml:space="preserve"> </w:t>
      </w:r>
      <m:oMath>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τ</m:t>
            </m:r>
          </m:sub>
        </m:sSub>
      </m:oMath>
      <w:r w:rsidR="00044B18">
        <w:rPr>
          <w:sz w:val="22"/>
          <w:szCs w:val="22"/>
        </w:rPr>
        <w:t xml:space="preserve"> is the intra-cluster delay spread and </w:t>
      </w:r>
      <m:oMath>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ϕ,AOA</m:t>
            </m:r>
          </m:sub>
        </m:sSub>
      </m:oMath>
      <w:r w:rsidR="00044B18">
        <w:rPr>
          <w:sz w:val="22"/>
          <w:szCs w:val="22"/>
        </w:rPr>
        <w:t xml:space="preserve"> is the intra-cluster angular spread. </w:t>
      </w:r>
    </w:p>
    <w:p w:rsidR="00C06E47" w:rsidRDefault="00C06E47" w:rsidP="00AF49FF">
      <w:pPr>
        <w:pStyle w:val="a5"/>
        <w:rPr>
          <w:sz w:val="22"/>
          <w:szCs w:val="22"/>
        </w:rPr>
      </w:pPr>
    </w:p>
    <w:p w:rsidR="00C06E47" w:rsidRPr="00C91F71" w:rsidRDefault="00C06E47" w:rsidP="00AF49FF">
      <w:pPr>
        <w:pStyle w:val="a5"/>
        <w:rPr>
          <w:sz w:val="22"/>
          <w:szCs w:val="22"/>
        </w:rPr>
      </w:pPr>
      <w:r>
        <w:rPr>
          <w:sz w:val="22"/>
          <w:szCs w:val="22"/>
        </w:rPr>
        <w:t xml:space="preserve">Note: Possible spatial consistent extensions of alternative 2a and 2b are discussed in the Appendix </w:t>
      </w:r>
    </w:p>
    <w:p w:rsidR="009D40C5" w:rsidRDefault="009D40C5" w:rsidP="008A6A4C">
      <w:pPr>
        <w:pStyle w:val="aff2"/>
        <w:snapToGrid w:val="0"/>
        <w:spacing w:before="0" w:beforeAutospacing="0" w:after="0" w:afterAutospacing="0"/>
        <w:ind w:left="530"/>
        <w:rPr>
          <w:rFonts w:eastAsia="ＭＳ 明朝"/>
          <w:lang w:eastAsia="ja-JP"/>
        </w:rPr>
      </w:pPr>
    </w:p>
    <w:p w:rsidR="00B20CA3" w:rsidRDefault="00B20CA3" w:rsidP="00B20CA3">
      <w:pPr>
        <w:rPr>
          <w:rFonts w:eastAsia="ＭＳ 明朝"/>
          <w:b/>
          <w:lang w:eastAsia="ja-JP"/>
        </w:rPr>
      </w:pPr>
      <w:r>
        <w:rPr>
          <w:rFonts w:eastAsia="ＭＳ 明朝" w:hint="eastAsia"/>
          <w:b/>
          <w:lang w:eastAsia="ja-JP"/>
        </w:rPr>
        <w:t>Proposals</w:t>
      </w:r>
      <w:r w:rsidR="00BF1741">
        <w:rPr>
          <w:rFonts w:eastAsia="ＭＳ 明朝" w:hint="eastAsia"/>
          <w:b/>
          <w:lang w:eastAsia="ja-JP"/>
        </w:rPr>
        <w:t xml:space="preserve"> 1</w:t>
      </w:r>
      <w:r>
        <w:rPr>
          <w:rFonts w:eastAsia="ＭＳ 明朝" w:hint="eastAsia"/>
          <w:b/>
          <w:lang w:eastAsia="ja-JP"/>
        </w:rPr>
        <w:t xml:space="preserve">:  Adopt Alternative 1 for </w:t>
      </w:r>
      <w:r w:rsidR="00FD6AAF">
        <w:rPr>
          <w:rFonts w:eastAsia="ＭＳ 明朝"/>
          <w:b/>
          <w:lang w:eastAsia="ja-JP"/>
        </w:rPr>
        <w:t xml:space="preserve">low complexity simulations where </w:t>
      </w:r>
      <w:r>
        <w:rPr>
          <w:rFonts w:eastAsia="ＭＳ 明朝" w:hint="eastAsia"/>
          <w:b/>
          <w:lang w:eastAsia="ja-JP"/>
        </w:rPr>
        <w:t>narrow BW</w:t>
      </w:r>
    </w:p>
    <w:p w:rsidR="00081D84" w:rsidRDefault="00081D84" w:rsidP="00081D84">
      <w:pPr>
        <w:rPr>
          <w:rFonts w:eastAsia="ＭＳ 明朝"/>
          <w:b/>
          <w:lang w:eastAsia="ja-JP"/>
        </w:rPr>
      </w:pPr>
      <w:r>
        <w:rPr>
          <w:rFonts w:eastAsia="ＭＳ 明朝" w:hint="eastAsia"/>
          <w:b/>
          <w:lang w:eastAsia="ja-JP"/>
        </w:rPr>
        <w:t xml:space="preserve">Proposals 2:  Down select from Alternative 2a and Alternative 2b for </w:t>
      </w:r>
      <w:proofErr w:type="spellStart"/>
      <w:r>
        <w:rPr>
          <w:rFonts w:eastAsia="ＭＳ 明朝"/>
          <w:b/>
          <w:lang w:eastAsia="ja-JP"/>
        </w:rPr>
        <w:t>for</w:t>
      </w:r>
      <w:proofErr w:type="spellEnd"/>
      <w:r>
        <w:rPr>
          <w:rFonts w:eastAsia="ＭＳ 明朝"/>
          <w:b/>
          <w:lang w:eastAsia="ja-JP"/>
        </w:rPr>
        <w:t xml:space="preserve"> </w:t>
      </w:r>
      <w:r>
        <w:rPr>
          <w:rFonts w:eastAsia="ＭＳ 明朝" w:hint="eastAsia"/>
          <w:b/>
          <w:lang w:eastAsia="ja-JP"/>
        </w:rPr>
        <w:t>large</w:t>
      </w:r>
      <w:r>
        <w:rPr>
          <w:rFonts w:eastAsia="ＭＳ 明朝"/>
          <w:b/>
          <w:lang w:eastAsia="ja-JP"/>
        </w:rPr>
        <w:t xml:space="preserve"> </w:t>
      </w:r>
      <w:r>
        <w:rPr>
          <w:rFonts w:eastAsia="ＭＳ 明朝" w:hint="eastAsia"/>
          <w:b/>
          <w:lang w:eastAsia="ja-JP"/>
        </w:rPr>
        <w:t>BW</w:t>
      </w:r>
      <w:r w:rsidRPr="00550F0C">
        <w:rPr>
          <w:rFonts w:eastAsia="ＭＳ 明朝"/>
          <w:b/>
          <w:lang w:eastAsia="ja-JP"/>
        </w:rPr>
        <w:t xml:space="preserve"> </w:t>
      </w:r>
      <w:r>
        <w:rPr>
          <w:rFonts w:eastAsia="ＭＳ 明朝"/>
          <w:b/>
          <w:lang w:eastAsia="ja-JP"/>
        </w:rPr>
        <w:t>and/or large arrays</w:t>
      </w:r>
    </w:p>
    <w:p w:rsidR="00B20CA3" w:rsidRPr="00CC1748" w:rsidRDefault="00B20CA3" w:rsidP="008A6A4C">
      <w:pPr>
        <w:pStyle w:val="aff2"/>
        <w:snapToGrid w:val="0"/>
        <w:spacing w:before="0" w:beforeAutospacing="0" w:after="0" w:afterAutospacing="0"/>
        <w:ind w:left="530"/>
        <w:rPr>
          <w:rFonts w:eastAsia="ＭＳ 明朝"/>
          <w:lang w:eastAsia="ja-JP"/>
        </w:rPr>
      </w:pPr>
    </w:p>
    <w:p w:rsidR="00131F16" w:rsidRPr="003533E3" w:rsidRDefault="007611AD" w:rsidP="007611AD">
      <w:pPr>
        <w:pStyle w:val="1"/>
        <w:numPr>
          <w:ilvl w:val="0"/>
          <w:numId w:val="0"/>
        </w:numPr>
        <w:rPr>
          <w:b w:val="0"/>
          <w:bCs w:val="0"/>
        </w:rPr>
      </w:pPr>
      <w:r>
        <w:rPr>
          <w:rFonts w:eastAsia="ＭＳ 明朝" w:hint="eastAsia"/>
          <w:lang w:eastAsia="ja-JP"/>
        </w:rPr>
        <w:t>3</w:t>
      </w:r>
      <w:r w:rsidR="00131F16" w:rsidRPr="003533E3">
        <w:tab/>
        <w:t>Conclusion</w:t>
      </w:r>
    </w:p>
    <w:p w:rsidR="00311EFB" w:rsidRDefault="00131F16" w:rsidP="00131F16">
      <w:pPr>
        <w:rPr>
          <w:rFonts w:eastAsia="ＭＳ 明朝"/>
          <w:lang w:eastAsia="ja-JP"/>
        </w:rPr>
      </w:pPr>
      <w:r w:rsidRPr="005F0929">
        <w:rPr>
          <w:lang w:eastAsia="zh-CN"/>
        </w:rPr>
        <w:t xml:space="preserve">In this contribution, </w:t>
      </w:r>
      <w:r w:rsidR="00311EFB" w:rsidRPr="00245307">
        <w:rPr>
          <w:rFonts w:eastAsia="ＭＳ 明朝"/>
          <w:lang w:eastAsia="ja-JP"/>
        </w:rPr>
        <w:t>implementation</w:t>
      </w:r>
      <w:r w:rsidR="00311EFB" w:rsidRPr="00245307">
        <w:rPr>
          <w:lang w:eastAsia="zh-CN"/>
        </w:rPr>
        <w:t xml:space="preserve"> </w:t>
      </w:r>
      <w:r w:rsidR="00311EFB" w:rsidRPr="00245307">
        <w:rPr>
          <w:rFonts w:eastAsia="ＭＳ 明朝"/>
          <w:lang w:eastAsia="ja-JP"/>
        </w:rPr>
        <w:t xml:space="preserve">of cluster delay spread for </w:t>
      </w:r>
      <w:r w:rsidR="00311EFB" w:rsidRPr="00245307">
        <w:rPr>
          <w:rFonts w:eastAsia="Batang"/>
          <w:lang w:eastAsia="zh-CN"/>
        </w:rPr>
        <w:t>&gt;</w:t>
      </w:r>
      <w:r w:rsidR="00663798">
        <w:rPr>
          <w:rFonts w:eastAsia="ＭＳ 明朝" w:hint="eastAsia"/>
          <w:lang w:eastAsia="ja-JP"/>
        </w:rPr>
        <w:t xml:space="preserve"> </w:t>
      </w:r>
      <w:r w:rsidR="00311EFB" w:rsidRPr="00245307">
        <w:rPr>
          <w:rFonts w:eastAsia="Batang"/>
          <w:lang w:eastAsia="zh-CN"/>
        </w:rPr>
        <w:t>6GHz channel model</w:t>
      </w:r>
      <w:r w:rsidR="00311EFB">
        <w:rPr>
          <w:rFonts w:hint="eastAsia"/>
          <w:lang w:eastAsia="zh-CN"/>
        </w:rPr>
        <w:t xml:space="preserve"> </w:t>
      </w:r>
      <w:r w:rsidR="008A4511">
        <w:rPr>
          <w:rFonts w:hint="eastAsia"/>
          <w:lang w:eastAsia="zh-CN"/>
        </w:rPr>
        <w:t xml:space="preserve">has been discussed. </w:t>
      </w:r>
      <w:r w:rsidR="008A6A4C">
        <w:rPr>
          <w:rFonts w:eastAsia="ＭＳ 明朝" w:hint="eastAsia"/>
          <w:lang w:eastAsia="ja-JP"/>
        </w:rPr>
        <w:t xml:space="preserve">The </w:t>
      </w:r>
      <w:r w:rsidR="008A6A4C" w:rsidRPr="00B10E6C">
        <w:rPr>
          <w:lang w:eastAsia="ja-JP"/>
        </w:rPr>
        <w:t>following</w:t>
      </w:r>
      <w:r w:rsidR="00F66D09">
        <w:rPr>
          <w:rFonts w:eastAsia="ＭＳ 明朝"/>
          <w:lang w:eastAsia="ja-JP"/>
        </w:rPr>
        <w:t xml:space="preserve"> </w:t>
      </w:r>
      <w:r w:rsidR="008A6A4C">
        <w:rPr>
          <w:rFonts w:eastAsia="ＭＳ 明朝" w:hint="eastAsia"/>
          <w:lang w:eastAsia="ja-JP"/>
        </w:rPr>
        <w:t>are</w:t>
      </w:r>
      <w:r w:rsidR="0071646E">
        <w:rPr>
          <w:rFonts w:eastAsia="ＭＳ 明朝" w:hint="eastAsia"/>
          <w:lang w:eastAsia="ja-JP"/>
        </w:rPr>
        <w:t xml:space="preserve"> </w:t>
      </w:r>
      <w:r w:rsidR="00F66D09">
        <w:rPr>
          <w:rFonts w:eastAsia="ＭＳ 明朝" w:hint="eastAsia"/>
          <w:lang w:eastAsia="ja-JP"/>
        </w:rPr>
        <w:t>proposals</w:t>
      </w:r>
      <w:r w:rsidR="008A4511">
        <w:rPr>
          <w:rFonts w:hint="eastAsia"/>
          <w:lang w:eastAsia="zh-CN"/>
        </w:rPr>
        <w:t>.</w:t>
      </w:r>
    </w:p>
    <w:p w:rsidR="00DF6749" w:rsidRPr="00311EFB" w:rsidRDefault="00DF6749" w:rsidP="00DF6749">
      <w:pPr>
        <w:pStyle w:val="Default"/>
        <w:adjustRightInd/>
        <w:spacing w:line="240" w:lineRule="exact"/>
        <w:ind w:firstLineChars="50" w:firstLine="110"/>
        <w:rPr>
          <w:rFonts w:ascii="Times New Roman" w:eastAsia="ＭＳ 明朝" w:hAnsi="Times New Roman" w:cs="Times New Roman"/>
          <w:b/>
          <w:color w:val="000000" w:themeColor="text1"/>
          <w:kern w:val="24"/>
          <w:sz w:val="22"/>
          <w:szCs w:val="22"/>
          <w:lang w:eastAsia="ja-JP"/>
        </w:rPr>
      </w:pPr>
      <w:r w:rsidRPr="00B10E6C">
        <w:rPr>
          <w:rFonts w:ascii="Times New Roman" w:eastAsia="ＭＳ 明朝" w:hAnsi="Times New Roman" w:cs="Times New Roman" w:hint="eastAsia"/>
          <w:b/>
          <w:sz w:val="22"/>
          <w:szCs w:val="22"/>
          <w:lang w:eastAsia="ja-JP"/>
        </w:rPr>
        <w:t>Alternative</w:t>
      </w:r>
      <w:r w:rsidRPr="00B10E6C">
        <w:rPr>
          <w:rFonts w:ascii="Times New Roman" w:hAnsi="Times New Roman" w:cs="Times New Roman"/>
          <w:b/>
          <w:sz w:val="22"/>
          <w:szCs w:val="22"/>
        </w:rPr>
        <w:t xml:space="preserve"> </w:t>
      </w:r>
      <w:r w:rsidRPr="00311EFB">
        <w:rPr>
          <w:rFonts w:ascii="Times New Roman" w:hAnsi="Times New Roman" w:cs="Times New Roman"/>
          <w:b/>
          <w:sz w:val="22"/>
          <w:szCs w:val="22"/>
        </w:rPr>
        <w:t>1:</w:t>
      </w:r>
      <w:r w:rsidRPr="00311EFB">
        <w:rPr>
          <w:rFonts w:ascii="Times New Roman" w:eastAsia="ＭＳ 明朝" w:hAnsi="Times New Roman" w:cs="Times New Roman"/>
          <w:b/>
          <w:sz w:val="22"/>
          <w:szCs w:val="22"/>
          <w:lang w:eastAsia="ja-JP"/>
        </w:rPr>
        <w:t xml:space="preserve"> </w:t>
      </w:r>
      <w:r w:rsidR="00DA6ADD">
        <w:rPr>
          <w:rFonts w:ascii="Times New Roman" w:eastAsia="ＭＳ 明朝" w:hAnsi="Times New Roman" w:cs="Times New Roman" w:hint="eastAsia"/>
          <w:b/>
          <w:sz w:val="22"/>
          <w:szCs w:val="22"/>
          <w:lang w:eastAsia="ja-JP"/>
        </w:rPr>
        <w:t xml:space="preserve">Implementation </w:t>
      </w:r>
      <w:r>
        <w:rPr>
          <w:rFonts w:ascii="Times New Roman" w:eastAsia="ＭＳ 明朝" w:hAnsi="Times New Roman" w:cs="Times New Roman" w:hint="eastAsia"/>
          <w:b/>
          <w:sz w:val="22"/>
          <w:szCs w:val="22"/>
          <w:lang w:eastAsia="ja-JP"/>
        </w:rPr>
        <w:t xml:space="preserve">for narrow BW based on sub-cluster </w:t>
      </w:r>
      <w:r>
        <w:rPr>
          <w:rFonts w:ascii="Times New Roman" w:eastAsia="ＭＳ 明朝" w:hAnsi="Times New Roman" w:cs="Times New Roman"/>
          <w:b/>
          <w:sz w:val="22"/>
          <w:szCs w:val="22"/>
          <w:lang w:eastAsia="ja-JP"/>
        </w:rPr>
        <w:t>information</w:t>
      </w:r>
      <w:r>
        <w:rPr>
          <w:rFonts w:ascii="Times New Roman" w:eastAsia="ＭＳ 明朝" w:hAnsi="Times New Roman" w:cs="Times New Roman" w:hint="eastAsia"/>
          <w:b/>
          <w:sz w:val="22"/>
          <w:szCs w:val="22"/>
          <w:lang w:eastAsia="ja-JP"/>
        </w:rPr>
        <w:t xml:space="preserve"> of </w:t>
      </w:r>
      <w:r w:rsidRPr="00311EFB">
        <w:rPr>
          <w:rFonts w:ascii="Times New Roman" w:eastAsia="ＭＳ 明朝" w:hAnsi="Times New Roman" w:cs="Times New Roman"/>
          <w:b/>
          <w:color w:val="000000" w:themeColor="text1"/>
          <w:sz w:val="22"/>
          <w:szCs w:val="22"/>
          <w:lang w:eastAsia="ja-JP"/>
        </w:rPr>
        <w:t>3GPP 3D model</w:t>
      </w:r>
    </w:p>
    <w:p w:rsidR="001F7301" w:rsidRPr="00DF6749" w:rsidRDefault="001F7301" w:rsidP="001F7301">
      <w:pPr>
        <w:widowControl w:val="0"/>
        <w:spacing w:after="0"/>
        <w:rPr>
          <w:rFonts w:eastAsia="ＭＳ 明朝"/>
          <w:b/>
          <w:lang w:eastAsia="ja-JP"/>
        </w:rPr>
      </w:pPr>
    </w:p>
    <w:p w:rsidR="00FE38A0" w:rsidRPr="005C7045" w:rsidRDefault="00FE38A0" w:rsidP="00FE38A0">
      <w:pPr>
        <w:adjustRightInd/>
        <w:spacing w:after="0"/>
        <w:rPr>
          <w:rFonts w:eastAsia="ＭＳ 明朝"/>
          <w:b/>
          <w:lang w:eastAsia="ja-JP"/>
        </w:rPr>
      </w:pPr>
      <w:r w:rsidRPr="00B10E6C">
        <w:rPr>
          <w:rFonts w:eastAsia="ＭＳ 明朝" w:hint="eastAsia"/>
          <w:b/>
          <w:lang w:eastAsia="ja-JP"/>
        </w:rPr>
        <w:t>Alternative</w:t>
      </w:r>
      <w:r w:rsidRPr="005C7045">
        <w:rPr>
          <w:b/>
        </w:rPr>
        <w:t xml:space="preserve"> </w:t>
      </w:r>
      <w:r>
        <w:rPr>
          <w:rFonts w:eastAsia="ＭＳ 明朝" w:hint="eastAsia"/>
          <w:b/>
          <w:lang w:eastAsia="ja-JP"/>
        </w:rPr>
        <w:t>2</w:t>
      </w:r>
      <w:r w:rsidRPr="005C7045">
        <w:rPr>
          <w:b/>
        </w:rPr>
        <w:t>:</w:t>
      </w:r>
      <w:r w:rsidRPr="005C7045">
        <w:rPr>
          <w:rFonts w:eastAsia="ＭＳ 明朝" w:hint="eastAsia"/>
          <w:b/>
          <w:lang w:eastAsia="ja-JP"/>
        </w:rPr>
        <w:t xml:space="preserve"> </w:t>
      </w:r>
      <w:r w:rsidR="00DA6ADD">
        <w:rPr>
          <w:rFonts w:eastAsia="ＭＳ 明朝"/>
          <w:b/>
          <w:lang w:eastAsia="ja-JP"/>
        </w:rPr>
        <w:t xml:space="preserve">Implementation </w:t>
      </w:r>
      <w:r>
        <w:rPr>
          <w:rFonts w:eastAsia="ＭＳ 明朝"/>
          <w:b/>
          <w:lang w:eastAsia="ja-JP"/>
        </w:rPr>
        <w:t xml:space="preserve">for </w:t>
      </w:r>
      <w:r>
        <w:rPr>
          <w:rFonts w:eastAsia="ＭＳ 明朝" w:hint="eastAsia"/>
          <w:b/>
          <w:lang w:eastAsia="ja-JP"/>
        </w:rPr>
        <w:t>large</w:t>
      </w:r>
      <w:r>
        <w:rPr>
          <w:rFonts w:eastAsia="ＭＳ 明朝"/>
          <w:b/>
          <w:lang w:eastAsia="ja-JP"/>
        </w:rPr>
        <w:t xml:space="preserve"> </w:t>
      </w:r>
      <w:r>
        <w:rPr>
          <w:rFonts w:eastAsia="ＭＳ 明朝" w:hint="eastAsia"/>
          <w:b/>
          <w:lang w:eastAsia="ja-JP"/>
        </w:rPr>
        <w:t>BW</w:t>
      </w:r>
      <w:r w:rsidRPr="00550F0C">
        <w:rPr>
          <w:rFonts w:eastAsia="ＭＳ 明朝"/>
          <w:b/>
          <w:lang w:eastAsia="ja-JP"/>
        </w:rPr>
        <w:t xml:space="preserve"> </w:t>
      </w:r>
      <w:r w:rsidR="00B96E10">
        <w:rPr>
          <w:rFonts w:eastAsia="ＭＳ 明朝"/>
          <w:b/>
          <w:lang w:eastAsia="ja-JP"/>
        </w:rPr>
        <w:t xml:space="preserve">and/or large antenna arrays </w:t>
      </w:r>
      <w:r>
        <w:rPr>
          <w:rFonts w:eastAsia="ＭＳ 明朝" w:hint="eastAsia"/>
          <w:b/>
          <w:lang w:eastAsia="ja-JP"/>
        </w:rPr>
        <w:t xml:space="preserve">using </w:t>
      </w:r>
      <w:r w:rsidRPr="00550F0C">
        <w:rPr>
          <w:rFonts w:eastAsia="ＭＳ 明朝"/>
          <w:b/>
          <w:lang w:eastAsia="ja-JP"/>
        </w:rPr>
        <w:t>generating</w:t>
      </w:r>
      <w:r>
        <w:rPr>
          <w:rFonts w:eastAsia="ＭＳ 明朝" w:hint="eastAsia"/>
          <w:b/>
          <w:lang w:eastAsia="ja-JP"/>
        </w:rPr>
        <w:t xml:space="preserve"> step of cluster </w:t>
      </w:r>
      <w:r w:rsidRPr="00550F0C">
        <w:rPr>
          <w:rFonts w:eastAsia="ＭＳ 明朝"/>
          <w:b/>
          <w:lang w:eastAsia="ja-JP"/>
        </w:rPr>
        <w:t>delays</w:t>
      </w:r>
      <w:r>
        <w:rPr>
          <w:rFonts w:eastAsia="ＭＳ 明朝" w:hint="eastAsia"/>
          <w:b/>
          <w:lang w:eastAsia="ja-JP"/>
        </w:rPr>
        <w:t xml:space="preserve"> </w:t>
      </w:r>
      <w:r w:rsidR="00B96E10">
        <w:rPr>
          <w:rFonts w:eastAsia="ＭＳ 明朝"/>
          <w:b/>
          <w:lang w:eastAsia="ja-JP"/>
        </w:rPr>
        <w:t xml:space="preserve">and angles </w:t>
      </w:r>
      <w:r>
        <w:rPr>
          <w:rFonts w:eastAsia="ＭＳ 明朝" w:hint="eastAsia"/>
          <w:b/>
          <w:lang w:eastAsia="ja-JP"/>
        </w:rPr>
        <w:t xml:space="preserve">in </w:t>
      </w:r>
      <w:r w:rsidRPr="00550F0C">
        <w:rPr>
          <w:rFonts w:eastAsia="ＭＳ 明朝"/>
          <w:b/>
          <w:lang w:eastAsia="ja-JP"/>
        </w:rPr>
        <w:t>the 3GPP 3D</w:t>
      </w:r>
      <w:r>
        <w:rPr>
          <w:rFonts w:eastAsia="ＭＳ 明朝" w:hint="eastAsia"/>
          <w:b/>
          <w:lang w:eastAsia="ja-JP"/>
        </w:rPr>
        <w:t xml:space="preserve"> channel model</w:t>
      </w:r>
    </w:p>
    <w:p w:rsidR="00081D84" w:rsidRPr="005C7045" w:rsidRDefault="00081D84" w:rsidP="00081D84">
      <w:pPr>
        <w:adjustRightInd/>
        <w:spacing w:after="0"/>
        <w:ind w:leftChars="100" w:left="220"/>
        <w:rPr>
          <w:rFonts w:eastAsia="ＭＳ 明朝"/>
          <w:b/>
          <w:lang w:eastAsia="ja-JP"/>
        </w:rPr>
      </w:pPr>
      <w:r w:rsidRPr="00B10E6C">
        <w:rPr>
          <w:rFonts w:eastAsia="ＭＳ 明朝" w:hint="eastAsia"/>
          <w:b/>
          <w:lang w:eastAsia="ja-JP"/>
        </w:rPr>
        <w:t>Alternative</w:t>
      </w:r>
      <w:r w:rsidRPr="005C7045">
        <w:rPr>
          <w:b/>
        </w:rPr>
        <w:t xml:space="preserve"> </w:t>
      </w:r>
      <w:r>
        <w:rPr>
          <w:rFonts w:eastAsia="ＭＳ 明朝" w:hint="eastAsia"/>
          <w:b/>
          <w:lang w:eastAsia="ja-JP"/>
        </w:rPr>
        <w:t>2a</w:t>
      </w:r>
      <w:r w:rsidRPr="005C7045">
        <w:rPr>
          <w:b/>
        </w:rPr>
        <w:t>:</w:t>
      </w:r>
      <w:r w:rsidR="00D02D59">
        <w:rPr>
          <w:rFonts w:eastAsia="ＭＳ 明朝" w:hint="eastAsia"/>
          <w:b/>
          <w:lang w:eastAsia="ja-JP"/>
        </w:rPr>
        <w:t xml:space="preserve"> Method u</w:t>
      </w:r>
      <w:r>
        <w:rPr>
          <w:rFonts w:eastAsia="ＭＳ 明朝" w:hint="eastAsia"/>
          <w:b/>
          <w:lang w:eastAsia="ja-JP"/>
        </w:rPr>
        <w:t xml:space="preserve">sing </w:t>
      </w:r>
      <w:r w:rsidRPr="00550F0C">
        <w:rPr>
          <w:rFonts w:eastAsia="ＭＳ 明朝"/>
          <w:b/>
          <w:lang w:eastAsia="ja-JP"/>
        </w:rPr>
        <w:t>generating</w:t>
      </w:r>
      <w:r>
        <w:rPr>
          <w:rFonts w:eastAsia="ＭＳ 明朝" w:hint="eastAsia"/>
          <w:b/>
          <w:lang w:eastAsia="ja-JP"/>
        </w:rPr>
        <w:t xml:space="preserve"> step of cluster </w:t>
      </w:r>
      <w:r w:rsidRPr="00550F0C">
        <w:rPr>
          <w:rFonts w:eastAsia="ＭＳ 明朝"/>
          <w:b/>
          <w:lang w:eastAsia="ja-JP"/>
        </w:rPr>
        <w:t>delays</w:t>
      </w:r>
      <w:r>
        <w:rPr>
          <w:rFonts w:eastAsia="ＭＳ 明朝" w:hint="eastAsia"/>
          <w:b/>
          <w:lang w:eastAsia="ja-JP"/>
        </w:rPr>
        <w:t xml:space="preserve"> </w:t>
      </w:r>
      <w:r>
        <w:rPr>
          <w:rFonts w:eastAsia="ＭＳ 明朝"/>
          <w:b/>
          <w:lang w:eastAsia="ja-JP"/>
        </w:rPr>
        <w:t xml:space="preserve">and angles </w:t>
      </w:r>
      <w:r>
        <w:rPr>
          <w:rFonts w:eastAsia="ＭＳ 明朝" w:hint="eastAsia"/>
          <w:b/>
          <w:lang w:eastAsia="ja-JP"/>
        </w:rPr>
        <w:t xml:space="preserve">in </w:t>
      </w:r>
      <w:r w:rsidRPr="00550F0C">
        <w:rPr>
          <w:rFonts w:eastAsia="ＭＳ 明朝"/>
          <w:b/>
          <w:lang w:eastAsia="ja-JP"/>
        </w:rPr>
        <w:t>the 3GPP 3D</w:t>
      </w:r>
      <w:r>
        <w:rPr>
          <w:rFonts w:eastAsia="ＭＳ 明朝" w:hint="eastAsia"/>
          <w:b/>
          <w:lang w:eastAsia="ja-JP"/>
        </w:rPr>
        <w:t xml:space="preserve"> channel model</w:t>
      </w:r>
    </w:p>
    <w:p w:rsidR="00081D84" w:rsidRPr="005C7045" w:rsidRDefault="00081D84" w:rsidP="00081D84">
      <w:pPr>
        <w:adjustRightInd/>
        <w:spacing w:after="0"/>
        <w:ind w:leftChars="100" w:left="220"/>
        <w:rPr>
          <w:rFonts w:eastAsia="ＭＳ 明朝"/>
          <w:b/>
          <w:lang w:eastAsia="ja-JP"/>
        </w:rPr>
      </w:pPr>
      <w:r w:rsidRPr="00B10E6C">
        <w:rPr>
          <w:rFonts w:eastAsia="ＭＳ 明朝" w:hint="eastAsia"/>
          <w:b/>
          <w:lang w:eastAsia="ja-JP"/>
        </w:rPr>
        <w:t>Alternative</w:t>
      </w:r>
      <w:r w:rsidRPr="005C7045">
        <w:rPr>
          <w:b/>
        </w:rPr>
        <w:t xml:space="preserve"> </w:t>
      </w:r>
      <w:r>
        <w:rPr>
          <w:rFonts w:eastAsia="ＭＳ 明朝" w:hint="eastAsia"/>
          <w:b/>
          <w:lang w:eastAsia="ja-JP"/>
        </w:rPr>
        <w:t>2b</w:t>
      </w:r>
      <w:r w:rsidRPr="005C7045">
        <w:rPr>
          <w:b/>
        </w:rPr>
        <w:t>:</w:t>
      </w:r>
      <w:r>
        <w:rPr>
          <w:rFonts w:eastAsia="ＭＳ 明朝" w:hint="eastAsia"/>
          <w:b/>
          <w:lang w:eastAsia="ja-JP"/>
        </w:rPr>
        <w:t xml:space="preserve"> New method</w:t>
      </w:r>
    </w:p>
    <w:p w:rsidR="00731FA3" w:rsidRDefault="00731FA3" w:rsidP="008A0E11">
      <w:pPr>
        <w:adjustRightInd/>
        <w:spacing w:after="0"/>
        <w:rPr>
          <w:rFonts w:eastAsia="ＭＳ 明朝"/>
          <w:b/>
          <w:lang w:eastAsia="ja-JP"/>
        </w:rPr>
      </w:pPr>
    </w:p>
    <w:p w:rsidR="00731FA3" w:rsidRDefault="00731FA3" w:rsidP="00731FA3">
      <w:pPr>
        <w:rPr>
          <w:rFonts w:eastAsia="ＭＳ 明朝"/>
          <w:b/>
          <w:lang w:eastAsia="ja-JP"/>
        </w:rPr>
      </w:pPr>
      <w:r>
        <w:rPr>
          <w:rFonts w:eastAsia="ＭＳ 明朝" w:hint="eastAsia"/>
          <w:b/>
          <w:lang w:eastAsia="ja-JP"/>
        </w:rPr>
        <w:t xml:space="preserve">Proposals 1:  Adopt Alternative 1 for </w:t>
      </w:r>
      <w:r>
        <w:rPr>
          <w:rFonts w:eastAsia="ＭＳ 明朝"/>
          <w:b/>
          <w:lang w:eastAsia="ja-JP"/>
        </w:rPr>
        <w:t xml:space="preserve">low complexity simulations where </w:t>
      </w:r>
      <w:r>
        <w:rPr>
          <w:rFonts w:eastAsia="ＭＳ 明朝" w:hint="eastAsia"/>
          <w:b/>
          <w:lang w:eastAsia="ja-JP"/>
        </w:rPr>
        <w:t>narrow BW</w:t>
      </w:r>
    </w:p>
    <w:p w:rsidR="00731FA3" w:rsidRDefault="00731FA3" w:rsidP="00731FA3">
      <w:pPr>
        <w:rPr>
          <w:rFonts w:eastAsia="ＭＳ 明朝"/>
          <w:b/>
          <w:lang w:eastAsia="ja-JP"/>
        </w:rPr>
      </w:pPr>
      <w:r>
        <w:rPr>
          <w:rFonts w:eastAsia="ＭＳ 明朝" w:hint="eastAsia"/>
          <w:b/>
          <w:lang w:eastAsia="ja-JP"/>
        </w:rPr>
        <w:t>Proposals 2:  Down select from Alternative 2a and Alternative 2b for large</w:t>
      </w:r>
      <w:r>
        <w:rPr>
          <w:rFonts w:eastAsia="ＭＳ 明朝"/>
          <w:b/>
          <w:lang w:eastAsia="ja-JP"/>
        </w:rPr>
        <w:t xml:space="preserve"> </w:t>
      </w:r>
      <w:r>
        <w:rPr>
          <w:rFonts w:eastAsia="ＭＳ 明朝" w:hint="eastAsia"/>
          <w:b/>
          <w:lang w:eastAsia="ja-JP"/>
        </w:rPr>
        <w:t>BW</w:t>
      </w:r>
      <w:r w:rsidRPr="00550F0C">
        <w:rPr>
          <w:rFonts w:eastAsia="ＭＳ 明朝"/>
          <w:b/>
          <w:lang w:eastAsia="ja-JP"/>
        </w:rPr>
        <w:t xml:space="preserve"> </w:t>
      </w:r>
      <w:r>
        <w:rPr>
          <w:rFonts w:eastAsia="ＭＳ 明朝"/>
          <w:b/>
          <w:lang w:eastAsia="ja-JP"/>
        </w:rPr>
        <w:t>and/or large arrays</w:t>
      </w:r>
    </w:p>
    <w:p w:rsidR="00C06E47" w:rsidRDefault="00C06E47" w:rsidP="00131F16">
      <w:pPr>
        <w:rPr>
          <w:rFonts w:eastAsia="ＭＳ 明朝"/>
          <w:lang w:eastAsia="ja-JP"/>
        </w:rPr>
      </w:pPr>
    </w:p>
    <w:p w:rsidR="00C06E47" w:rsidRPr="00C06E47" w:rsidRDefault="00C06E47" w:rsidP="00131F16">
      <w:pPr>
        <w:rPr>
          <w:rFonts w:eastAsia="ＭＳ 明朝"/>
          <w:b/>
          <w:sz w:val="28"/>
          <w:lang w:eastAsia="ja-JP"/>
        </w:rPr>
      </w:pPr>
      <w:r w:rsidRPr="00C06E47">
        <w:rPr>
          <w:rFonts w:eastAsia="ＭＳ 明朝"/>
          <w:b/>
          <w:sz w:val="28"/>
          <w:lang w:eastAsia="ja-JP"/>
        </w:rPr>
        <w:t>Appendix</w:t>
      </w:r>
      <w:r>
        <w:rPr>
          <w:rFonts w:eastAsia="ＭＳ 明朝"/>
          <w:b/>
          <w:sz w:val="28"/>
          <w:lang w:eastAsia="ja-JP"/>
        </w:rPr>
        <w:t>: Spatial consistency considerations</w:t>
      </w:r>
    </w:p>
    <w:p w:rsidR="00C06E47" w:rsidRDefault="00C06E47" w:rsidP="00131F16">
      <w:pPr>
        <w:rPr>
          <w:rFonts w:eastAsia="ＭＳ 明朝"/>
          <w:lang w:eastAsia="ja-JP"/>
        </w:rPr>
      </w:pPr>
      <w:r>
        <w:rPr>
          <w:rFonts w:eastAsia="ＭＳ 明朝"/>
          <w:lang w:eastAsia="ja-JP"/>
        </w:rPr>
        <w:t xml:space="preserve">Both Alternative 2a and 2b rely on random realizations of delay times and angle offsets. It can be rather straightforward to make the random variables </w:t>
      </w:r>
      <w:proofErr w:type="spellStart"/>
      <w:r w:rsidR="00C73675" w:rsidRPr="00C73675">
        <w:rPr>
          <w:rFonts w:eastAsia="ＭＳ 明朝"/>
          <w:i/>
          <w:lang w:eastAsia="ja-JP"/>
        </w:rPr>
        <w:t>X</w:t>
      </w:r>
      <w:r w:rsidR="00C73675" w:rsidRPr="00C73675">
        <w:rPr>
          <w:rFonts w:ascii="Times New Roman Italic" w:eastAsia="ＭＳ 明朝" w:hAnsi="Times New Roman Italic"/>
          <w:i/>
          <w:vertAlign w:val="subscript"/>
          <w:lang w:eastAsia="ja-JP"/>
        </w:rPr>
        <w:t>m</w:t>
      </w:r>
      <w:proofErr w:type="spellEnd"/>
      <w:r w:rsidR="00C73675">
        <w:rPr>
          <w:rFonts w:eastAsia="ＭＳ 明朝"/>
          <w:lang w:eastAsia="ja-JP"/>
        </w:rPr>
        <w:t xml:space="preserve"> and </w:t>
      </w:r>
      <w:proofErr w:type="spellStart"/>
      <w:r w:rsidR="00C73675">
        <w:rPr>
          <w:rFonts w:eastAsia="ＭＳ 明朝"/>
          <w:i/>
          <w:lang w:eastAsia="ja-JP"/>
        </w:rPr>
        <w:t>Y</w:t>
      </w:r>
      <w:r w:rsidR="00C73675" w:rsidRPr="00DC670F">
        <w:rPr>
          <w:rFonts w:ascii="Times New Roman Italic" w:eastAsia="ＭＳ 明朝" w:hAnsi="Times New Roman Italic"/>
          <w:i/>
          <w:vertAlign w:val="subscript"/>
          <w:lang w:eastAsia="ja-JP"/>
        </w:rPr>
        <w:t>m</w:t>
      </w:r>
      <w:proofErr w:type="spellEnd"/>
      <w:r w:rsidR="00C73675">
        <w:rPr>
          <w:rFonts w:eastAsia="ＭＳ 明朝"/>
          <w:lang w:eastAsia="ja-JP"/>
        </w:rPr>
        <w:t xml:space="preserve"> </w:t>
      </w:r>
      <w:r>
        <w:rPr>
          <w:rFonts w:eastAsia="ＭＳ 明朝"/>
          <w:lang w:eastAsia="ja-JP"/>
        </w:rPr>
        <w:t xml:space="preserve">spatially consistent in the same manner as agreed in </w:t>
      </w:r>
      <w:r w:rsidR="00C73675">
        <w:rPr>
          <w:rFonts w:eastAsia="ＭＳ 明朝"/>
          <w:lang w:eastAsia="ja-JP"/>
        </w:rPr>
        <w:t>[6]. What need to be specified then are the correlation distances. It seems reasonable to assume that the respective correlation distances are of the same order as the correlation distances of the delay and angular spreads. If either Alternative 2a or 2b is agreed then the question of spatial consistency procedure and correlation distances can be revisited.</w:t>
      </w:r>
    </w:p>
    <w:p w:rsidR="00C06E47" w:rsidRPr="003D7CC1" w:rsidRDefault="00C06E47" w:rsidP="00131F16">
      <w:pPr>
        <w:rPr>
          <w:rFonts w:eastAsia="ＭＳ 明朝"/>
          <w:lang w:eastAsia="ja-JP"/>
        </w:rPr>
      </w:pPr>
    </w:p>
    <w:p w:rsidR="001D780E" w:rsidRPr="00CF195E" w:rsidRDefault="001D780E" w:rsidP="00CF195E">
      <w:pPr>
        <w:pStyle w:val="1"/>
        <w:numPr>
          <w:ilvl w:val="0"/>
          <w:numId w:val="0"/>
        </w:numPr>
        <w:ind w:left="432" w:hanging="432"/>
      </w:pPr>
      <w:r w:rsidRPr="00CF195E">
        <w:t>References</w:t>
      </w:r>
    </w:p>
    <w:p w:rsidR="00E86D5D" w:rsidRPr="00C24763" w:rsidRDefault="00526819" w:rsidP="004B58FA">
      <w:pPr>
        <w:pStyle w:val="References"/>
        <w:rPr>
          <w:szCs w:val="20"/>
          <w:lang w:val="en-GB"/>
        </w:rPr>
      </w:pPr>
      <w:bookmarkStart w:id="7" w:name="_Ref446677259"/>
      <w:bookmarkEnd w:id="3"/>
      <w:bookmarkEnd w:id="4"/>
      <w:bookmarkEnd w:id="5"/>
      <w:bookmarkEnd w:id="6"/>
      <w:r w:rsidRPr="00C24763">
        <w:rPr>
          <w:szCs w:val="20"/>
        </w:rPr>
        <w:t>R</w:t>
      </w:r>
      <w:r w:rsidRPr="00C24763">
        <w:rPr>
          <w:szCs w:val="20"/>
          <w:lang w:eastAsia="ja-JP"/>
        </w:rPr>
        <w:t>1</w:t>
      </w:r>
      <w:r w:rsidRPr="00C24763">
        <w:rPr>
          <w:szCs w:val="20"/>
        </w:rPr>
        <w:t>-1</w:t>
      </w:r>
      <w:r w:rsidRPr="00C24763">
        <w:rPr>
          <w:szCs w:val="20"/>
          <w:lang w:eastAsia="ja-JP"/>
        </w:rPr>
        <w:t>6166</w:t>
      </w:r>
      <w:r w:rsidR="00C24763">
        <w:rPr>
          <w:rFonts w:eastAsia="ＭＳ 明朝" w:hint="eastAsia"/>
          <w:szCs w:val="20"/>
          <w:lang w:eastAsia="ja-JP"/>
        </w:rPr>
        <w:t>1</w:t>
      </w:r>
      <w:r w:rsidR="00E86D5D" w:rsidRPr="00C24763">
        <w:rPr>
          <w:szCs w:val="20"/>
          <w:lang w:val="en-GB" w:eastAsia="zh-CN"/>
        </w:rPr>
        <w:t>, “</w:t>
      </w:r>
      <w:r w:rsidRPr="00C24763">
        <w:rPr>
          <w:rFonts w:eastAsia="Batang"/>
          <w:szCs w:val="20"/>
          <w:lang w:eastAsia="zh-CN"/>
        </w:rPr>
        <w:t xml:space="preserve">Joint proposal on large-scale parameters for </w:t>
      </w:r>
      <w:proofErr w:type="spellStart"/>
      <w:r w:rsidRPr="00C24763">
        <w:rPr>
          <w:rFonts w:eastAsia="Batang"/>
          <w:szCs w:val="20"/>
          <w:lang w:eastAsia="zh-CN"/>
        </w:rPr>
        <w:t>UMa</w:t>
      </w:r>
      <w:proofErr w:type="spellEnd"/>
      <w:r w:rsidRPr="00C24763">
        <w:rPr>
          <w:rFonts w:eastAsia="Batang"/>
          <w:szCs w:val="20"/>
          <w:lang w:eastAsia="zh-CN"/>
        </w:rPr>
        <w:t xml:space="preserve"> scenario</w:t>
      </w:r>
      <w:r w:rsidR="00E86D5D" w:rsidRPr="00C24763">
        <w:rPr>
          <w:szCs w:val="20"/>
          <w:lang w:val="en-GB" w:eastAsia="zh-CN"/>
        </w:rPr>
        <w:t xml:space="preserve">”, Nokia Networks, AT&amp;T, CMCC, Ericsson, ETRI, Huawei, </w:t>
      </w:r>
      <w:proofErr w:type="spellStart"/>
      <w:r w:rsidR="00E86D5D" w:rsidRPr="00C24763">
        <w:rPr>
          <w:szCs w:val="20"/>
          <w:lang w:val="en-GB" w:eastAsia="zh-CN"/>
        </w:rPr>
        <w:t>HiSilicon</w:t>
      </w:r>
      <w:proofErr w:type="spellEnd"/>
      <w:r w:rsidR="00E86D5D" w:rsidRPr="00C24763">
        <w:rPr>
          <w:szCs w:val="20"/>
          <w:lang w:val="en-GB" w:eastAsia="zh-CN"/>
        </w:rPr>
        <w:t>, Intel, KT Corporation, NTT DOCOMO, Qualcomm, Samsung</w:t>
      </w:r>
      <w:r w:rsidR="00E86D5D" w:rsidRPr="00C24763">
        <w:rPr>
          <w:rFonts w:eastAsia="ＭＳ 明朝"/>
          <w:szCs w:val="20"/>
          <w:lang w:eastAsia="ja-JP"/>
        </w:rPr>
        <w:t>,</w:t>
      </w:r>
      <w:r w:rsidR="00E86D5D" w:rsidRPr="00C24763">
        <w:rPr>
          <w:szCs w:val="20"/>
        </w:rPr>
        <w:t xml:space="preserve"> </w:t>
      </w:r>
      <w:r w:rsidR="00E86D5D" w:rsidRPr="00C24763">
        <w:rPr>
          <w:szCs w:val="20"/>
          <w:lang w:eastAsia="zh-CN"/>
        </w:rPr>
        <w:t>Ljubljana</w:t>
      </w:r>
      <w:r w:rsidR="00E86D5D" w:rsidRPr="00C24763">
        <w:rPr>
          <w:szCs w:val="20"/>
        </w:rPr>
        <w:t xml:space="preserve">, </w:t>
      </w:r>
      <w:r w:rsidR="00E86D5D" w:rsidRPr="00C24763">
        <w:rPr>
          <w:szCs w:val="20"/>
          <w:lang w:eastAsia="zh-CN"/>
        </w:rPr>
        <w:t>March</w:t>
      </w:r>
      <w:r w:rsidR="00E86D5D" w:rsidRPr="00C24763">
        <w:rPr>
          <w:szCs w:val="20"/>
        </w:rPr>
        <w:t>. 14-1</w:t>
      </w:r>
      <w:r w:rsidR="00E86D5D" w:rsidRPr="00C24763">
        <w:rPr>
          <w:szCs w:val="20"/>
          <w:lang w:eastAsia="zh-CN"/>
        </w:rPr>
        <w:t>6</w:t>
      </w:r>
      <w:r w:rsidR="00E86D5D" w:rsidRPr="00C24763">
        <w:rPr>
          <w:szCs w:val="20"/>
        </w:rPr>
        <w:t>, 2016.</w:t>
      </w:r>
    </w:p>
    <w:p w:rsidR="00183EFA" w:rsidRPr="00C24763" w:rsidRDefault="00526819" w:rsidP="004B58FA">
      <w:pPr>
        <w:pStyle w:val="References"/>
        <w:rPr>
          <w:szCs w:val="20"/>
          <w:lang w:val="en-GB"/>
        </w:rPr>
      </w:pPr>
      <w:bookmarkStart w:id="8" w:name="_Ref446751193"/>
      <w:r w:rsidRPr="00C24763">
        <w:rPr>
          <w:noProof/>
          <w:szCs w:val="20"/>
        </w:rPr>
        <w:t>R1-16</w:t>
      </w:r>
      <w:r w:rsidRPr="00C24763">
        <w:rPr>
          <w:noProof/>
          <w:szCs w:val="20"/>
          <w:lang w:eastAsia="ko-KR"/>
        </w:rPr>
        <w:t>1706</w:t>
      </w:r>
      <w:r w:rsidR="00131F16" w:rsidRPr="00C24763">
        <w:rPr>
          <w:szCs w:val="20"/>
          <w:lang w:val="en-GB"/>
        </w:rPr>
        <w:t>, “</w:t>
      </w:r>
      <w:r w:rsidRPr="00C24763">
        <w:rPr>
          <w:rFonts w:eastAsia="Batang"/>
          <w:szCs w:val="20"/>
          <w:lang w:eastAsia="zh-CN"/>
        </w:rPr>
        <w:t>Joint proposal on large-scale and small-scale parameters for &gt;6GHz channel model</w:t>
      </w:r>
      <w:r w:rsidR="00131F16" w:rsidRPr="00C24763">
        <w:rPr>
          <w:szCs w:val="20"/>
          <w:lang w:val="en-GB"/>
        </w:rPr>
        <w:t xml:space="preserve">”, </w:t>
      </w:r>
      <w:r w:rsidRPr="007963EA">
        <w:rPr>
          <w:szCs w:val="20"/>
          <w:lang w:val="en-GB" w:eastAsia="zh-CN"/>
        </w:rPr>
        <w:t xml:space="preserve">Nokia Networks, AT&amp;T, CMCC, Ericsson, ETRI, Huawei, </w:t>
      </w:r>
      <w:proofErr w:type="spellStart"/>
      <w:r w:rsidRPr="007963EA">
        <w:rPr>
          <w:szCs w:val="20"/>
          <w:lang w:val="en-GB" w:eastAsia="zh-CN"/>
        </w:rPr>
        <w:t>HiSilicon</w:t>
      </w:r>
      <w:proofErr w:type="spellEnd"/>
      <w:r w:rsidRPr="007963EA">
        <w:rPr>
          <w:szCs w:val="20"/>
          <w:lang w:val="en-GB" w:eastAsia="zh-CN"/>
        </w:rPr>
        <w:t>, Intel, KT Corporation, NTT DOCOMO, Qualcomm, Samsung</w:t>
      </w:r>
      <w:r w:rsidRPr="007963EA">
        <w:rPr>
          <w:rFonts w:eastAsia="ＭＳ 明朝"/>
          <w:szCs w:val="20"/>
          <w:lang w:eastAsia="ja-JP"/>
        </w:rPr>
        <w:t>,</w:t>
      </w:r>
      <w:r w:rsidRPr="007963EA">
        <w:rPr>
          <w:szCs w:val="20"/>
        </w:rPr>
        <w:t xml:space="preserve"> </w:t>
      </w:r>
      <w:r w:rsidRPr="007963EA">
        <w:rPr>
          <w:szCs w:val="20"/>
          <w:lang w:eastAsia="zh-CN"/>
        </w:rPr>
        <w:t>Ljubljana</w:t>
      </w:r>
      <w:r w:rsidRPr="007963EA">
        <w:rPr>
          <w:szCs w:val="20"/>
        </w:rPr>
        <w:t xml:space="preserve">, </w:t>
      </w:r>
      <w:r w:rsidRPr="007963EA">
        <w:rPr>
          <w:szCs w:val="20"/>
          <w:lang w:eastAsia="zh-CN"/>
        </w:rPr>
        <w:t>March</w:t>
      </w:r>
      <w:r w:rsidRPr="007963EA">
        <w:rPr>
          <w:szCs w:val="20"/>
        </w:rPr>
        <w:t>. 14-1</w:t>
      </w:r>
      <w:r w:rsidRPr="007963EA">
        <w:rPr>
          <w:szCs w:val="20"/>
          <w:lang w:eastAsia="zh-CN"/>
        </w:rPr>
        <w:t>6</w:t>
      </w:r>
      <w:r w:rsidRPr="007963EA">
        <w:rPr>
          <w:szCs w:val="20"/>
        </w:rPr>
        <w:t>, 2016.</w:t>
      </w:r>
    </w:p>
    <w:bookmarkEnd w:id="7"/>
    <w:bookmarkEnd w:id="8"/>
    <w:p w:rsidR="00F44420" w:rsidRPr="00F44420" w:rsidRDefault="00245307" w:rsidP="00F44420">
      <w:pPr>
        <w:pStyle w:val="References"/>
        <w:rPr>
          <w:szCs w:val="20"/>
          <w:lang w:val="en-GB"/>
        </w:rPr>
      </w:pPr>
      <w:r w:rsidRPr="000B2500">
        <w:rPr>
          <w:rFonts w:eastAsiaTheme="minorEastAsia"/>
          <w:snapToGrid w:val="0"/>
          <w:sz w:val="21"/>
          <w:szCs w:val="21"/>
          <w:lang w:eastAsia="zh-CN"/>
        </w:rPr>
        <w:t>3GPP, TR36.873 (v12.2.0), “Study on 3D channel model for LTE,” July 2015.</w:t>
      </w:r>
    </w:p>
    <w:p w:rsidR="00F44420" w:rsidRPr="003537EB" w:rsidRDefault="00FA43CB" w:rsidP="008A25D5">
      <w:pPr>
        <w:pStyle w:val="References"/>
      </w:pPr>
      <w:r w:rsidRPr="00FA43CB">
        <w:rPr>
          <w:noProof/>
          <w:lang w:eastAsia="ko-KR"/>
        </w:rPr>
        <w:t>R1-163487</w:t>
      </w:r>
      <w:r w:rsidR="00F44420" w:rsidRPr="00F44420">
        <w:rPr>
          <w:lang w:val="en-GB"/>
        </w:rPr>
        <w:t>, “</w:t>
      </w:r>
      <w:r w:rsidRPr="00FA43CB">
        <w:rPr>
          <w:rFonts w:eastAsia="Batang"/>
          <w:lang w:eastAsia="zh-CN"/>
        </w:rPr>
        <w:t>WF on propagation delay modeling over large antenna array</w:t>
      </w:r>
      <w:r w:rsidR="00F44420" w:rsidRPr="00F44420">
        <w:rPr>
          <w:lang w:val="en-GB"/>
        </w:rPr>
        <w:t xml:space="preserve">”, </w:t>
      </w:r>
      <w:r w:rsidRPr="00FA43CB">
        <w:rPr>
          <w:lang w:val="en-GB" w:eastAsia="zh-CN"/>
        </w:rPr>
        <w:t xml:space="preserve">LG Electronics, ETRI, </w:t>
      </w:r>
      <w:proofErr w:type="spellStart"/>
      <w:r w:rsidRPr="00FA43CB">
        <w:rPr>
          <w:lang w:val="en-GB" w:eastAsia="zh-CN"/>
        </w:rPr>
        <w:t>InterDigital</w:t>
      </w:r>
      <w:proofErr w:type="spellEnd"/>
      <w:r w:rsidRPr="00FA43CB">
        <w:rPr>
          <w:lang w:val="en-GB" w:eastAsia="zh-CN"/>
        </w:rPr>
        <w:t xml:space="preserve">, </w:t>
      </w:r>
      <w:proofErr w:type="spellStart"/>
      <w:r w:rsidRPr="00FA43CB">
        <w:rPr>
          <w:lang w:val="en-GB" w:eastAsia="zh-CN"/>
        </w:rPr>
        <w:t>Keysight</w:t>
      </w:r>
      <w:proofErr w:type="spellEnd"/>
      <w:r w:rsidRPr="00FA43CB">
        <w:rPr>
          <w:lang w:val="en-GB" w:eastAsia="zh-CN"/>
        </w:rPr>
        <w:t>, Samsung, Ericsson, Huawei</w:t>
      </w:r>
      <w:r w:rsidR="00F44420" w:rsidRPr="00F44420">
        <w:rPr>
          <w:rFonts w:eastAsia="ＭＳ 明朝"/>
          <w:lang w:eastAsia="ja-JP"/>
        </w:rPr>
        <w:t>,</w:t>
      </w:r>
      <w:r w:rsidR="00F44420" w:rsidRPr="00F44420">
        <w:t xml:space="preserve"> </w:t>
      </w:r>
      <w:r>
        <w:rPr>
          <w:rFonts w:eastAsia="ＭＳ 明朝" w:hint="eastAsia"/>
          <w:lang w:eastAsia="ja-JP"/>
        </w:rPr>
        <w:t>Busan</w:t>
      </w:r>
      <w:r w:rsidR="00F44420" w:rsidRPr="00F44420">
        <w:t xml:space="preserve">, </w:t>
      </w:r>
      <w:r w:rsidR="008A25D5" w:rsidRPr="008A25D5">
        <w:rPr>
          <w:lang w:eastAsia="zh-CN"/>
        </w:rPr>
        <w:t>Korea, April 11-15, 2016</w:t>
      </w:r>
      <w:r w:rsidR="008A25D5">
        <w:rPr>
          <w:rFonts w:eastAsia="ＭＳ 明朝" w:hint="eastAsia"/>
          <w:lang w:eastAsia="ja-JP"/>
        </w:rPr>
        <w:t>.</w:t>
      </w:r>
    </w:p>
    <w:p w:rsidR="00C06E47" w:rsidRDefault="00C06E47" w:rsidP="00C06E47">
      <w:pPr>
        <w:pStyle w:val="References"/>
      </w:pPr>
      <w:r w:rsidRPr="00C06E47">
        <w:lastRenderedPageBreak/>
        <w:t>R1-161742</w:t>
      </w:r>
      <w:r w:rsidR="00C73675">
        <w:t>,</w:t>
      </w:r>
      <w:r>
        <w:t xml:space="preserve"> “</w:t>
      </w:r>
      <w:r w:rsidRPr="00C06E47">
        <w:t>Text proposal to TR 38.900 to add channel modeling requirements</w:t>
      </w:r>
      <w:r w:rsidRPr="00C06E47">
        <w:tab/>
      </w:r>
      <w:r>
        <w:t xml:space="preserve">“. </w:t>
      </w:r>
      <w:r w:rsidRPr="00C06E47">
        <w:t xml:space="preserve">Huawei, </w:t>
      </w:r>
      <w:proofErr w:type="spellStart"/>
      <w:r w:rsidRPr="00C06E47">
        <w:t>HiSilicon</w:t>
      </w:r>
      <w:proofErr w:type="spellEnd"/>
      <w:r w:rsidRPr="00C06E47">
        <w:t xml:space="preserve">, CMCC, Fraunhofer HHI, </w:t>
      </w:r>
      <w:proofErr w:type="spellStart"/>
      <w:r w:rsidRPr="00C06E47">
        <w:t>Keysight</w:t>
      </w:r>
      <w:proofErr w:type="spellEnd"/>
      <w:r w:rsidRPr="00C06E47">
        <w:t>, Telecom Italia, Vodafone, Orange, ZTE, Ericsson, AT&amp;T</w:t>
      </w:r>
      <w:r>
        <w:t>, Ljubljana, March 2016.</w:t>
      </w:r>
    </w:p>
    <w:p w:rsidR="001406DA" w:rsidRPr="003537EB" w:rsidRDefault="00C73675" w:rsidP="003537EB">
      <w:pPr>
        <w:pStyle w:val="References"/>
      </w:pPr>
      <w:r w:rsidRPr="00C73675">
        <w:t>R1-163475</w:t>
      </w:r>
      <w:r>
        <w:t>, “</w:t>
      </w:r>
      <w:r w:rsidRPr="00C73675">
        <w:t>WF on spatial consistency</w:t>
      </w:r>
      <w:r>
        <w:t xml:space="preserve">”, </w:t>
      </w:r>
      <w:r w:rsidRPr="00C73675">
        <w:t xml:space="preserve">Intel Corporation, </w:t>
      </w:r>
      <w:proofErr w:type="spellStart"/>
      <w:r w:rsidRPr="00C73675">
        <w:t>InterDigital</w:t>
      </w:r>
      <w:proofErr w:type="spellEnd"/>
      <w:r w:rsidRPr="00C73675">
        <w:t xml:space="preserve">, Huawei, </w:t>
      </w:r>
      <w:proofErr w:type="spellStart"/>
      <w:r w:rsidRPr="00C73675">
        <w:t>HiSilicon</w:t>
      </w:r>
      <w:proofErr w:type="spellEnd"/>
      <w:r w:rsidRPr="00C73675">
        <w:t>, Qualcomm, Ericsson, LGE, Nokia, Alcatel Shanghai Bell, NTT DoCoMo, Samsung, CATT, ETRI, Lenovo, Motorola Mobility, NTT, ZTE, AT&amp;T</w:t>
      </w:r>
      <w:r>
        <w:t xml:space="preserve">, </w:t>
      </w:r>
      <w:r>
        <w:rPr>
          <w:rFonts w:eastAsia="ＭＳ 明朝" w:hint="eastAsia"/>
          <w:lang w:eastAsia="ja-JP"/>
        </w:rPr>
        <w:t>Busan</w:t>
      </w:r>
      <w:r w:rsidRPr="00F44420">
        <w:t xml:space="preserve">, </w:t>
      </w:r>
      <w:r w:rsidRPr="008A25D5">
        <w:rPr>
          <w:lang w:eastAsia="zh-CN"/>
        </w:rPr>
        <w:t>Korea, April 11-15, 2016</w:t>
      </w:r>
      <w:r>
        <w:rPr>
          <w:rFonts w:eastAsia="ＭＳ 明朝" w:hint="eastAsia"/>
          <w:lang w:eastAsia="ja-JP"/>
        </w:rPr>
        <w:t>.</w:t>
      </w:r>
    </w:p>
    <w:sectPr w:rsidR="001406DA" w:rsidRPr="003537EB" w:rsidSect="009D1266">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227" w:rsidRDefault="00986227">
      <w:r>
        <w:separator/>
      </w:r>
    </w:p>
  </w:endnote>
  <w:endnote w:type="continuationSeparator" w:id="0">
    <w:p w:rsidR="00986227" w:rsidRDefault="0098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227" w:rsidRDefault="00986227">
      <w:r>
        <w:separator/>
      </w:r>
    </w:p>
  </w:footnote>
  <w:footnote w:type="continuationSeparator" w:id="0">
    <w:p w:rsidR="00986227" w:rsidRDefault="009862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01663"/>
    <w:multiLevelType w:val="hybridMultilevel"/>
    <w:tmpl w:val="649ABD92"/>
    <w:lvl w:ilvl="0" w:tplc="0409000B">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nsid w:val="19992B84"/>
    <w:multiLevelType w:val="hybridMultilevel"/>
    <w:tmpl w:val="EC8C5B0A"/>
    <w:lvl w:ilvl="0" w:tplc="0430E618">
      <w:start w:val="1"/>
      <w:numFmt w:val="lowerLetter"/>
      <w:pStyle w:val="TT"/>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pStyle w:val="H6"/>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
    <w:nsid w:val="241F61E0"/>
    <w:multiLevelType w:val="multilevel"/>
    <w:tmpl w:val="041D0025"/>
    <w:lvl w:ilvl="0">
      <w:start w:val="1"/>
      <w:numFmt w:val="decimal"/>
      <w:pStyle w:val="Heading11"/>
      <w:lvlText w:val="%1"/>
      <w:lvlJc w:val="left"/>
      <w:pPr>
        <w:ind w:left="432" w:hanging="432"/>
      </w:pPr>
    </w:lvl>
    <w:lvl w:ilvl="1">
      <w:start w:val="1"/>
      <w:numFmt w:val="decimal"/>
      <w:pStyle w:val="Heading21"/>
      <w:lvlText w:val="%1.%2"/>
      <w:lvlJc w:val="left"/>
      <w:pPr>
        <w:ind w:left="576" w:hanging="576"/>
      </w:pPr>
    </w:lvl>
    <w:lvl w:ilvl="2">
      <w:start w:val="1"/>
      <w:numFmt w:val="decimal"/>
      <w:pStyle w:val="Heading31"/>
      <w:lvlText w:val="%1.%2.%3"/>
      <w:lvlJc w:val="left"/>
      <w:pPr>
        <w:ind w:left="720" w:hanging="720"/>
      </w:pPr>
    </w:lvl>
    <w:lvl w:ilvl="3">
      <w:start w:val="1"/>
      <w:numFmt w:val="decimal"/>
      <w:pStyle w:val="Heading41"/>
      <w:lvlText w:val="%1.%2.%3.%4"/>
      <w:lvlJc w:val="left"/>
      <w:pPr>
        <w:ind w:left="864" w:hanging="864"/>
      </w:pPr>
    </w:lvl>
    <w:lvl w:ilvl="4">
      <w:start w:val="1"/>
      <w:numFmt w:val="decimal"/>
      <w:pStyle w:val="Heading51"/>
      <w:lvlText w:val="%1.%2.%3.%4.%5"/>
      <w:lvlJc w:val="left"/>
      <w:pPr>
        <w:ind w:left="1008" w:hanging="1008"/>
      </w:pPr>
    </w:lvl>
    <w:lvl w:ilvl="5">
      <w:start w:val="1"/>
      <w:numFmt w:val="decimal"/>
      <w:pStyle w:val="Heading61"/>
      <w:lvlText w:val="%1.%2.%3.%4.%5.%6"/>
      <w:lvlJc w:val="left"/>
      <w:pPr>
        <w:ind w:left="1152" w:hanging="1152"/>
      </w:pPr>
    </w:lvl>
    <w:lvl w:ilvl="6">
      <w:start w:val="1"/>
      <w:numFmt w:val="decimal"/>
      <w:pStyle w:val="Heading71"/>
      <w:lvlText w:val="%1.%2.%3.%4.%5.%6.%7"/>
      <w:lvlJc w:val="left"/>
      <w:pPr>
        <w:ind w:left="1296" w:hanging="1296"/>
      </w:pPr>
    </w:lvl>
    <w:lvl w:ilvl="7">
      <w:start w:val="1"/>
      <w:numFmt w:val="decimal"/>
      <w:pStyle w:val="Heading81"/>
      <w:lvlText w:val="%1.%2.%3.%4.%5.%6.%7.%8"/>
      <w:lvlJc w:val="left"/>
      <w:pPr>
        <w:ind w:left="1440" w:hanging="1440"/>
      </w:pPr>
    </w:lvl>
    <w:lvl w:ilvl="8">
      <w:start w:val="1"/>
      <w:numFmt w:val="decimal"/>
      <w:pStyle w:val="Heading91"/>
      <w:lvlText w:val="%1.%2.%3.%4.%5.%6.%7.%8.%9"/>
      <w:lvlJc w:val="left"/>
      <w:pPr>
        <w:ind w:left="1584" w:hanging="1584"/>
      </w:p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nsid w:val="5C795A48"/>
    <w:multiLevelType w:val="hybridMultilevel"/>
    <w:tmpl w:val="6B26021C"/>
    <w:lvl w:ilvl="0" w:tplc="B73AB4C0">
      <w:start w:val="1514"/>
      <w:numFmt w:val="bullet"/>
      <w:lvlText w:val="•"/>
      <w:lvlJc w:val="left"/>
      <w:pPr>
        <w:ind w:left="530" w:hanging="420"/>
      </w:pPr>
      <w:rPr>
        <w:rFonts w:ascii="SimSun" w:hAnsi="SimSu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9">
    <w:nsid w:val="65BD62FD"/>
    <w:multiLevelType w:val="hybridMultilevel"/>
    <w:tmpl w:val="9B8CBA0C"/>
    <w:lvl w:ilvl="0" w:tplc="B73AB4C0">
      <w:start w:val="1514"/>
      <w:numFmt w:val="bullet"/>
      <w:lvlText w:val="•"/>
      <w:lvlJc w:val="left"/>
      <w:pPr>
        <w:ind w:left="530" w:hanging="420"/>
      </w:pPr>
      <w:rPr>
        <w:rFonts w:ascii="SimSun" w:hAnsi="SimSu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10">
    <w:nsid w:val="65E13960"/>
    <w:multiLevelType w:val="hybridMultilevel"/>
    <w:tmpl w:val="CD026996"/>
    <w:lvl w:ilvl="0" w:tplc="164EECF6">
      <w:start w:val="1"/>
      <w:numFmt w:val="bullet"/>
      <w:pStyle w:val="ItemList"/>
      <w:lvlText w:val=""/>
      <w:lvlJc w:val="left"/>
      <w:pPr>
        <w:tabs>
          <w:tab w:val="num" w:pos="1928"/>
        </w:tabs>
        <w:ind w:left="1928" w:hanging="510"/>
      </w:pPr>
      <w:rPr>
        <w:rFonts w:ascii="Wingdings" w:hAnsi="Wingdings" w:cs="Wingdings" w:hint="default"/>
        <w:color w:val="auto"/>
        <w:sz w:val="13"/>
        <w:szCs w:val="13"/>
        <w:u w:val="none"/>
      </w:rPr>
    </w:lvl>
    <w:lvl w:ilvl="1" w:tplc="473E7A3C">
      <w:start w:val="1"/>
      <w:numFmt w:val="bullet"/>
      <w:lvlText w:val=""/>
      <w:lvlJc w:val="left"/>
      <w:pPr>
        <w:tabs>
          <w:tab w:val="num" w:pos="840"/>
        </w:tabs>
        <w:ind w:left="840" w:hanging="420"/>
      </w:pPr>
      <w:rPr>
        <w:rFonts w:ascii="Wingdings" w:hAnsi="Wingdings" w:hint="default"/>
      </w:rPr>
    </w:lvl>
    <w:lvl w:ilvl="2" w:tplc="BBFC6402">
      <w:start w:val="1"/>
      <w:numFmt w:val="bullet"/>
      <w:lvlText w:val=""/>
      <w:lvlJc w:val="left"/>
      <w:pPr>
        <w:tabs>
          <w:tab w:val="num" w:pos="1260"/>
        </w:tabs>
        <w:ind w:left="1260" w:hanging="420"/>
      </w:pPr>
      <w:rPr>
        <w:rFonts w:ascii="Wingdings" w:hAnsi="Wingdings" w:hint="default"/>
      </w:rPr>
    </w:lvl>
    <w:lvl w:ilvl="3" w:tplc="1BA87338">
      <w:start w:val="1"/>
      <w:numFmt w:val="bullet"/>
      <w:lvlText w:val=""/>
      <w:lvlJc w:val="left"/>
      <w:pPr>
        <w:tabs>
          <w:tab w:val="num" w:pos="1680"/>
        </w:tabs>
        <w:ind w:left="1680" w:hanging="420"/>
      </w:pPr>
      <w:rPr>
        <w:rFonts w:ascii="Wingdings" w:hAnsi="Wingdings" w:hint="default"/>
      </w:rPr>
    </w:lvl>
    <w:lvl w:ilvl="4" w:tplc="AE884926">
      <w:start w:val="1"/>
      <w:numFmt w:val="bullet"/>
      <w:lvlText w:val=""/>
      <w:lvlJc w:val="left"/>
      <w:pPr>
        <w:tabs>
          <w:tab w:val="num" w:pos="2100"/>
        </w:tabs>
        <w:ind w:left="2100" w:hanging="420"/>
      </w:pPr>
      <w:rPr>
        <w:rFonts w:ascii="Wingdings" w:hAnsi="Wingdings" w:hint="default"/>
      </w:rPr>
    </w:lvl>
    <w:lvl w:ilvl="5" w:tplc="BE4600EC">
      <w:start w:val="1"/>
      <w:numFmt w:val="bullet"/>
      <w:lvlText w:val=""/>
      <w:lvlJc w:val="left"/>
      <w:pPr>
        <w:tabs>
          <w:tab w:val="num" w:pos="2520"/>
        </w:tabs>
        <w:ind w:left="2520" w:hanging="420"/>
      </w:pPr>
      <w:rPr>
        <w:rFonts w:ascii="Wingdings" w:hAnsi="Wingdings" w:hint="default"/>
      </w:rPr>
    </w:lvl>
    <w:lvl w:ilvl="6" w:tplc="9EA0CDD6">
      <w:start w:val="1"/>
      <w:numFmt w:val="bullet"/>
      <w:lvlText w:val=""/>
      <w:lvlJc w:val="left"/>
      <w:pPr>
        <w:tabs>
          <w:tab w:val="num" w:pos="2940"/>
        </w:tabs>
        <w:ind w:left="2940" w:hanging="420"/>
      </w:pPr>
      <w:rPr>
        <w:rFonts w:ascii="Wingdings" w:hAnsi="Wingdings" w:hint="default"/>
      </w:rPr>
    </w:lvl>
    <w:lvl w:ilvl="7" w:tplc="04EAF400">
      <w:start w:val="1"/>
      <w:numFmt w:val="bullet"/>
      <w:lvlText w:val=""/>
      <w:lvlJc w:val="left"/>
      <w:pPr>
        <w:tabs>
          <w:tab w:val="num" w:pos="3360"/>
        </w:tabs>
        <w:ind w:left="3360" w:hanging="420"/>
      </w:pPr>
      <w:rPr>
        <w:rFonts w:ascii="Wingdings" w:hAnsi="Wingdings" w:hint="default"/>
      </w:rPr>
    </w:lvl>
    <w:lvl w:ilvl="8" w:tplc="4C1655C6" w:tentative="1">
      <w:start w:val="1"/>
      <w:numFmt w:val="bullet"/>
      <w:lvlText w:val=""/>
      <w:lvlJc w:val="left"/>
      <w:pPr>
        <w:tabs>
          <w:tab w:val="num" w:pos="3780"/>
        </w:tabs>
        <w:ind w:left="3780" w:hanging="420"/>
      </w:pPr>
      <w:rPr>
        <w:rFonts w:ascii="Wingdings" w:hAnsi="Wingdings" w:hint="default"/>
      </w:rPr>
    </w:lvl>
  </w:abstractNum>
  <w:abstractNum w:abstractNumId="11">
    <w:nsid w:val="690A6AE0"/>
    <w:multiLevelType w:val="hybridMultilevel"/>
    <w:tmpl w:val="EC343004"/>
    <w:lvl w:ilvl="0" w:tplc="8B0847FE">
      <w:start w:val="1"/>
      <w:numFmt w:val="decimal"/>
      <w:pStyle w:val="FigureDescription"/>
      <w:lvlText w:val="Figure图%1 "/>
      <w:lvlJc w:val="left"/>
      <w:pPr>
        <w:tabs>
          <w:tab w:val="num" w:pos="0"/>
        </w:tabs>
        <w:ind w:left="0" w:firstLine="0"/>
      </w:pPr>
      <w:rPr>
        <w:rFonts w:ascii="Times New Roman" w:eastAsia="SimSun"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C0016D2"/>
    <w:multiLevelType w:val="hybridMultilevel"/>
    <w:tmpl w:val="28629644"/>
    <w:lvl w:ilvl="0" w:tplc="0809000F">
      <w:start w:val="1"/>
      <w:numFmt w:val="decimal"/>
      <w:pStyle w:val="TableDescription"/>
      <w:lvlText w:val="Table表%1 "/>
      <w:lvlJc w:val="left"/>
      <w:pPr>
        <w:tabs>
          <w:tab w:val="num" w:pos="720"/>
        </w:tabs>
        <w:ind w:left="0" w:firstLine="0"/>
      </w:pPr>
      <w:rPr>
        <w:rFonts w:ascii="Arial" w:eastAsia="SimSun" w:hAnsi="Arial" w:hint="default"/>
        <w:kern w:val="0"/>
        <w:sz w:val="18"/>
        <w:szCs w:val="18"/>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3">
    <w:nsid w:val="6E836095"/>
    <w:multiLevelType w:val="singleLevel"/>
    <w:tmpl w:val="3DF69B18"/>
    <w:lvl w:ilvl="0">
      <w:start w:val="1"/>
      <w:numFmt w:val="decimal"/>
      <w:pStyle w:val="ReferenceList"/>
      <w:lvlText w:val="(%1)"/>
      <w:lvlJc w:val="left"/>
      <w:pPr>
        <w:tabs>
          <w:tab w:val="num" w:pos="420"/>
        </w:tabs>
        <w:ind w:left="420" w:hanging="420"/>
      </w:pPr>
      <w:rPr>
        <w:rFonts w:hint="eastAsia"/>
      </w:rPr>
    </w:lvl>
  </w:abstractNum>
  <w:num w:numId="1">
    <w:abstractNumId w:val="5"/>
  </w:num>
  <w:num w:numId="2">
    <w:abstractNumId w:val="3"/>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0"/>
  </w:num>
  <w:num w:numId="7">
    <w:abstractNumId w:val="13"/>
  </w:num>
  <w:num w:numId="8">
    <w:abstractNumId w:val="12"/>
  </w:num>
  <w:num w:numId="9">
    <w:abstractNumId w:val="7"/>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ja-JP"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17D2"/>
    <w:rsid w:val="000020F6"/>
    <w:rsid w:val="00002893"/>
    <w:rsid w:val="000033A3"/>
    <w:rsid w:val="00003605"/>
    <w:rsid w:val="00003C56"/>
    <w:rsid w:val="00003EC2"/>
    <w:rsid w:val="000040A9"/>
    <w:rsid w:val="0000458E"/>
    <w:rsid w:val="00004E70"/>
    <w:rsid w:val="00006267"/>
    <w:rsid w:val="000072B6"/>
    <w:rsid w:val="00007813"/>
    <w:rsid w:val="000109E6"/>
    <w:rsid w:val="00011F67"/>
    <w:rsid w:val="00012862"/>
    <w:rsid w:val="000128E6"/>
    <w:rsid w:val="00014CCF"/>
    <w:rsid w:val="00015EFB"/>
    <w:rsid w:val="000165E2"/>
    <w:rsid w:val="000172BE"/>
    <w:rsid w:val="00017D8A"/>
    <w:rsid w:val="00023388"/>
    <w:rsid w:val="00023425"/>
    <w:rsid w:val="000241BE"/>
    <w:rsid w:val="000242F2"/>
    <w:rsid w:val="000261B3"/>
    <w:rsid w:val="00026D4B"/>
    <w:rsid w:val="000275C6"/>
    <w:rsid w:val="00027AD6"/>
    <w:rsid w:val="0003024C"/>
    <w:rsid w:val="00030B71"/>
    <w:rsid w:val="00031ADB"/>
    <w:rsid w:val="00031EAF"/>
    <w:rsid w:val="00032056"/>
    <w:rsid w:val="000328CA"/>
    <w:rsid w:val="00032A26"/>
    <w:rsid w:val="00032D11"/>
    <w:rsid w:val="00032E40"/>
    <w:rsid w:val="0003376B"/>
    <w:rsid w:val="00033E43"/>
    <w:rsid w:val="00034676"/>
    <w:rsid w:val="000346E6"/>
    <w:rsid w:val="000352B3"/>
    <w:rsid w:val="0004023E"/>
    <w:rsid w:val="0004024B"/>
    <w:rsid w:val="00041C57"/>
    <w:rsid w:val="000434B7"/>
    <w:rsid w:val="000435E4"/>
    <w:rsid w:val="00044B18"/>
    <w:rsid w:val="00046796"/>
    <w:rsid w:val="000467FD"/>
    <w:rsid w:val="00046AAF"/>
    <w:rsid w:val="00047225"/>
    <w:rsid w:val="00047E60"/>
    <w:rsid w:val="00052AD2"/>
    <w:rsid w:val="000530DF"/>
    <w:rsid w:val="00054E0C"/>
    <w:rsid w:val="0005541D"/>
    <w:rsid w:val="000565C8"/>
    <w:rsid w:val="00057DC8"/>
    <w:rsid w:val="000603FA"/>
    <w:rsid w:val="000612E1"/>
    <w:rsid w:val="000614FE"/>
    <w:rsid w:val="00063D81"/>
    <w:rsid w:val="00065D38"/>
    <w:rsid w:val="00067DD1"/>
    <w:rsid w:val="00070237"/>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1E4"/>
    <w:rsid w:val="000772F4"/>
    <w:rsid w:val="000774B5"/>
    <w:rsid w:val="000776EB"/>
    <w:rsid w:val="00081D84"/>
    <w:rsid w:val="000823B0"/>
    <w:rsid w:val="00082D23"/>
    <w:rsid w:val="00082D27"/>
    <w:rsid w:val="0008335B"/>
    <w:rsid w:val="00083379"/>
    <w:rsid w:val="00083587"/>
    <w:rsid w:val="00083838"/>
    <w:rsid w:val="00083B6A"/>
    <w:rsid w:val="00085AF8"/>
    <w:rsid w:val="00085E04"/>
    <w:rsid w:val="00086800"/>
    <w:rsid w:val="00087913"/>
    <w:rsid w:val="00087C25"/>
    <w:rsid w:val="000902DC"/>
    <w:rsid w:val="000911AE"/>
    <w:rsid w:val="00093697"/>
    <w:rsid w:val="00093D42"/>
    <w:rsid w:val="00093D64"/>
    <w:rsid w:val="00093DD0"/>
    <w:rsid w:val="00094A16"/>
    <w:rsid w:val="00094DE6"/>
    <w:rsid w:val="00096356"/>
    <w:rsid w:val="00097C99"/>
    <w:rsid w:val="000A0868"/>
    <w:rsid w:val="000A0F14"/>
    <w:rsid w:val="000A1441"/>
    <w:rsid w:val="000A1A06"/>
    <w:rsid w:val="000A1ACC"/>
    <w:rsid w:val="000A1B60"/>
    <w:rsid w:val="000A21B4"/>
    <w:rsid w:val="000A2CC7"/>
    <w:rsid w:val="000A2ED6"/>
    <w:rsid w:val="000A4205"/>
    <w:rsid w:val="000A4A19"/>
    <w:rsid w:val="000A5304"/>
    <w:rsid w:val="000A5617"/>
    <w:rsid w:val="000A6351"/>
    <w:rsid w:val="000A63D6"/>
    <w:rsid w:val="000A7814"/>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0103"/>
    <w:rsid w:val="000F15BC"/>
    <w:rsid w:val="000F180A"/>
    <w:rsid w:val="000F1C92"/>
    <w:rsid w:val="000F2EEE"/>
    <w:rsid w:val="000F338C"/>
    <w:rsid w:val="000F3697"/>
    <w:rsid w:val="000F7F58"/>
    <w:rsid w:val="00100128"/>
    <w:rsid w:val="00100FF3"/>
    <w:rsid w:val="001026CA"/>
    <w:rsid w:val="00102D38"/>
    <w:rsid w:val="001043C2"/>
    <w:rsid w:val="001043E1"/>
    <w:rsid w:val="001049BA"/>
    <w:rsid w:val="0010505A"/>
    <w:rsid w:val="00105CC7"/>
    <w:rsid w:val="00107779"/>
    <w:rsid w:val="001078C2"/>
    <w:rsid w:val="00107E1C"/>
    <w:rsid w:val="00110243"/>
    <w:rsid w:val="00110C76"/>
    <w:rsid w:val="001112C4"/>
    <w:rsid w:val="00111444"/>
    <w:rsid w:val="00111723"/>
    <w:rsid w:val="001129B5"/>
    <w:rsid w:val="00113D6F"/>
    <w:rsid w:val="001141E3"/>
    <w:rsid w:val="001141FA"/>
    <w:rsid w:val="001144DF"/>
    <w:rsid w:val="00114BB9"/>
    <w:rsid w:val="0011557B"/>
    <w:rsid w:val="00115E45"/>
    <w:rsid w:val="00117C85"/>
    <w:rsid w:val="00120B13"/>
    <w:rsid w:val="00124D84"/>
    <w:rsid w:val="001250DD"/>
    <w:rsid w:val="00125733"/>
    <w:rsid w:val="001263AA"/>
    <w:rsid w:val="001300AF"/>
    <w:rsid w:val="00130779"/>
    <w:rsid w:val="001307A1"/>
    <w:rsid w:val="00131F16"/>
    <w:rsid w:val="001321D3"/>
    <w:rsid w:val="00133599"/>
    <w:rsid w:val="00133BF7"/>
    <w:rsid w:val="00134B88"/>
    <w:rsid w:val="00135B37"/>
    <w:rsid w:val="00136A23"/>
    <w:rsid w:val="00136B99"/>
    <w:rsid w:val="0014063E"/>
    <w:rsid w:val="001406DA"/>
    <w:rsid w:val="0014087D"/>
    <w:rsid w:val="00140F74"/>
    <w:rsid w:val="00141191"/>
    <w:rsid w:val="0014159C"/>
    <w:rsid w:val="00142665"/>
    <w:rsid w:val="0014384A"/>
    <w:rsid w:val="0014450F"/>
    <w:rsid w:val="00144D8F"/>
    <w:rsid w:val="00145C74"/>
    <w:rsid w:val="001462E9"/>
    <w:rsid w:val="00146E32"/>
    <w:rsid w:val="00151619"/>
    <w:rsid w:val="00152835"/>
    <w:rsid w:val="001540B1"/>
    <w:rsid w:val="001559FA"/>
    <w:rsid w:val="00156374"/>
    <w:rsid w:val="001577D8"/>
    <w:rsid w:val="00157FC3"/>
    <w:rsid w:val="00160739"/>
    <w:rsid w:val="0016271E"/>
    <w:rsid w:val="00162D7A"/>
    <w:rsid w:val="00164DAB"/>
    <w:rsid w:val="00165BBB"/>
    <w:rsid w:val="0016613F"/>
    <w:rsid w:val="00166215"/>
    <w:rsid w:val="00166591"/>
    <w:rsid w:val="00167543"/>
    <w:rsid w:val="00171143"/>
    <w:rsid w:val="00171CCD"/>
    <w:rsid w:val="00172864"/>
    <w:rsid w:val="00172B82"/>
    <w:rsid w:val="00172EFA"/>
    <w:rsid w:val="00173608"/>
    <w:rsid w:val="001745EC"/>
    <w:rsid w:val="001747B7"/>
    <w:rsid w:val="00175C30"/>
    <w:rsid w:val="00176A38"/>
    <w:rsid w:val="00177069"/>
    <w:rsid w:val="00177FC1"/>
    <w:rsid w:val="001815A2"/>
    <w:rsid w:val="00181FC1"/>
    <w:rsid w:val="00183034"/>
    <w:rsid w:val="001830F7"/>
    <w:rsid w:val="00183E63"/>
    <w:rsid w:val="00183EE6"/>
    <w:rsid w:val="00183EFA"/>
    <w:rsid w:val="0018588A"/>
    <w:rsid w:val="00187252"/>
    <w:rsid w:val="00191C91"/>
    <w:rsid w:val="00192D8D"/>
    <w:rsid w:val="00192DD9"/>
    <w:rsid w:val="00193BF3"/>
    <w:rsid w:val="00194339"/>
    <w:rsid w:val="00194848"/>
    <w:rsid w:val="001958EA"/>
    <w:rsid w:val="00195E0E"/>
    <w:rsid w:val="001A180D"/>
    <w:rsid w:val="001A1BAC"/>
    <w:rsid w:val="001A23CE"/>
    <w:rsid w:val="001A2C89"/>
    <w:rsid w:val="001A673E"/>
    <w:rsid w:val="001A7763"/>
    <w:rsid w:val="001B247E"/>
    <w:rsid w:val="001B3839"/>
    <w:rsid w:val="001B3964"/>
    <w:rsid w:val="001B4452"/>
    <w:rsid w:val="001B466C"/>
    <w:rsid w:val="001B4F34"/>
    <w:rsid w:val="001B52EC"/>
    <w:rsid w:val="001B554A"/>
    <w:rsid w:val="001B6564"/>
    <w:rsid w:val="001B691A"/>
    <w:rsid w:val="001C0176"/>
    <w:rsid w:val="001C02D8"/>
    <w:rsid w:val="001C04E3"/>
    <w:rsid w:val="001C119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2CC"/>
    <w:rsid w:val="001E5C23"/>
    <w:rsid w:val="001E7504"/>
    <w:rsid w:val="001E76DF"/>
    <w:rsid w:val="001E7F4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20"/>
    <w:rsid w:val="001F7121"/>
    <w:rsid w:val="001F7301"/>
    <w:rsid w:val="00200D2C"/>
    <w:rsid w:val="002019D8"/>
    <w:rsid w:val="00201EC7"/>
    <w:rsid w:val="0020349A"/>
    <w:rsid w:val="002034B4"/>
    <w:rsid w:val="00204032"/>
    <w:rsid w:val="00204770"/>
    <w:rsid w:val="00204BAD"/>
    <w:rsid w:val="00204D60"/>
    <w:rsid w:val="00205627"/>
    <w:rsid w:val="002056D0"/>
    <w:rsid w:val="00210860"/>
    <w:rsid w:val="00210B6A"/>
    <w:rsid w:val="00212CB6"/>
    <w:rsid w:val="00212E37"/>
    <w:rsid w:val="002140FF"/>
    <w:rsid w:val="00220894"/>
    <w:rsid w:val="00220A7D"/>
    <w:rsid w:val="00224952"/>
    <w:rsid w:val="00224DD2"/>
    <w:rsid w:val="00225A6A"/>
    <w:rsid w:val="00225AC7"/>
    <w:rsid w:val="00225ACC"/>
    <w:rsid w:val="00231C25"/>
    <w:rsid w:val="00231C6F"/>
    <w:rsid w:val="00232A90"/>
    <w:rsid w:val="00234151"/>
    <w:rsid w:val="00234F8C"/>
    <w:rsid w:val="00235542"/>
    <w:rsid w:val="002369B0"/>
    <w:rsid w:val="00236AD8"/>
    <w:rsid w:val="002370B8"/>
    <w:rsid w:val="002373ED"/>
    <w:rsid w:val="00237415"/>
    <w:rsid w:val="002400E1"/>
    <w:rsid w:val="00240160"/>
    <w:rsid w:val="002401F5"/>
    <w:rsid w:val="00240E54"/>
    <w:rsid w:val="002451C5"/>
    <w:rsid w:val="00245307"/>
    <w:rsid w:val="00245A2C"/>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0F7"/>
    <w:rsid w:val="0026248E"/>
    <w:rsid w:val="00262914"/>
    <w:rsid w:val="00264719"/>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589"/>
    <w:rsid w:val="00286AE7"/>
    <w:rsid w:val="00287243"/>
    <w:rsid w:val="00290647"/>
    <w:rsid w:val="00291385"/>
    <w:rsid w:val="00291422"/>
    <w:rsid w:val="00291D85"/>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E3F"/>
    <w:rsid w:val="002B0A7D"/>
    <w:rsid w:val="002B1A69"/>
    <w:rsid w:val="002B1B18"/>
    <w:rsid w:val="002B2723"/>
    <w:rsid w:val="002B303A"/>
    <w:rsid w:val="002B538E"/>
    <w:rsid w:val="002B5CD5"/>
    <w:rsid w:val="002B5DCA"/>
    <w:rsid w:val="002B609E"/>
    <w:rsid w:val="002B6BDC"/>
    <w:rsid w:val="002B72E9"/>
    <w:rsid w:val="002B75B0"/>
    <w:rsid w:val="002B7EAF"/>
    <w:rsid w:val="002C099C"/>
    <w:rsid w:val="002C0B74"/>
    <w:rsid w:val="002C0C8B"/>
    <w:rsid w:val="002C0CBB"/>
    <w:rsid w:val="002C1201"/>
    <w:rsid w:val="002C1460"/>
    <w:rsid w:val="002C20F2"/>
    <w:rsid w:val="002C38B2"/>
    <w:rsid w:val="002C3F9C"/>
    <w:rsid w:val="002C5AFA"/>
    <w:rsid w:val="002C5F7E"/>
    <w:rsid w:val="002D0439"/>
    <w:rsid w:val="002D11B7"/>
    <w:rsid w:val="002D3BBC"/>
    <w:rsid w:val="002D438A"/>
    <w:rsid w:val="002D47A9"/>
    <w:rsid w:val="002D5738"/>
    <w:rsid w:val="002D5E53"/>
    <w:rsid w:val="002D603A"/>
    <w:rsid w:val="002E0319"/>
    <w:rsid w:val="002E1365"/>
    <w:rsid w:val="002E179B"/>
    <w:rsid w:val="002E1C9E"/>
    <w:rsid w:val="002E257B"/>
    <w:rsid w:val="002E3C65"/>
    <w:rsid w:val="002E3F5B"/>
    <w:rsid w:val="002E4362"/>
    <w:rsid w:val="002E5E4D"/>
    <w:rsid w:val="002E63D9"/>
    <w:rsid w:val="002E640E"/>
    <w:rsid w:val="002E710C"/>
    <w:rsid w:val="002F0C28"/>
    <w:rsid w:val="002F3CDE"/>
    <w:rsid w:val="002F5DD6"/>
    <w:rsid w:val="002F5FEA"/>
    <w:rsid w:val="002F63E7"/>
    <w:rsid w:val="002F7BE3"/>
    <w:rsid w:val="002F7E6A"/>
    <w:rsid w:val="00300165"/>
    <w:rsid w:val="003010CF"/>
    <w:rsid w:val="00303440"/>
    <w:rsid w:val="00304D9B"/>
    <w:rsid w:val="003057F7"/>
    <w:rsid w:val="00305FF9"/>
    <w:rsid w:val="00306E6B"/>
    <w:rsid w:val="003079BB"/>
    <w:rsid w:val="003100C8"/>
    <w:rsid w:val="00311161"/>
    <w:rsid w:val="00311EFB"/>
    <w:rsid w:val="00312400"/>
    <w:rsid w:val="00312739"/>
    <w:rsid w:val="00312D10"/>
    <w:rsid w:val="003178DA"/>
    <w:rsid w:val="00317DB8"/>
    <w:rsid w:val="00320618"/>
    <w:rsid w:val="0032100B"/>
    <w:rsid w:val="0032144A"/>
    <w:rsid w:val="00321BD7"/>
    <w:rsid w:val="0032260F"/>
    <w:rsid w:val="003228DA"/>
    <w:rsid w:val="0032377A"/>
    <w:rsid w:val="00323D6B"/>
    <w:rsid w:val="00326957"/>
    <w:rsid w:val="00326AE2"/>
    <w:rsid w:val="00326B2E"/>
    <w:rsid w:val="00331426"/>
    <w:rsid w:val="0033171D"/>
    <w:rsid w:val="00331FC3"/>
    <w:rsid w:val="003336B3"/>
    <w:rsid w:val="00335B75"/>
    <w:rsid w:val="00335D8C"/>
    <w:rsid w:val="00336072"/>
    <w:rsid w:val="003363A1"/>
    <w:rsid w:val="003409F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7EB"/>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1365"/>
    <w:rsid w:val="00372F0D"/>
    <w:rsid w:val="00374059"/>
    <w:rsid w:val="0037535B"/>
    <w:rsid w:val="0037552D"/>
    <w:rsid w:val="003756DB"/>
    <w:rsid w:val="00376B23"/>
    <w:rsid w:val="003770BB"/>
    <w:rsid w:val="0037771A"/>
    <w:rsid w:val="003802DC"/>
    <w:rsid w:val="003803AF"/>
    <w:rsid w:val="00380E4E"/>
    <w:rsid w:val="00380FBF"/>
    <w:rsid w:val="0038144D"/>
    <w:rsid w:val="003825DC"/>
    <w:rsid w:val="00382A43"/>
    <w:rsid w:val="00382D60"/>
    <w:rsid w:val="00382F29"/>
    <w:rsid w:val="0038307C"/>
    <w:rsid w:val="00383C8D"/>
    <w:rsid w:val="003852FB"/>
    <w:rsid w:val="00385429"/>
    <w:rsid w:val="00385B05"/>
    <w:rsid w:val="00386382"/>
    <w:rsid w:val="003865EF"/>
    <w:rsid w:val="00386BA9"/>
    <w:rsid w:val="00386F05"/>
    <w:rsid w:val="00390017"/>
    <w:rsid w:val="003901A3"/>
    <w:rsid w:val="0039072F"/>
    <w:rsid w:val="00391158"/>
    <w:rsid w:val="003935BB"/>
    <w:rsid w:val="003940CE"/>
    <w:rsid w:val="00397C1D"/>
    <w:rsid w:val="003A180F"/>
    <w:rsid w:val="003A18DD"/>
    <w:rsid w:val="003A20C8"/>
    <w:rsid w:val="003A2C29"/>
    <w:rsid w:val="003A2EC3"/>
    <w:rsid w:val="003A36F2"/>
    <w:rsid w:val="003A3D39"/>
    <w:rsid w:val="003A3EC7"/>
    <w:rsid w:val="003A40B4"/>
    <w:rsid w:val="003A4F5C"/>
    <w:rsid w:val="003A7834"/>
    <w:rsid w:val="003B0B5B"/>
    <w:rsid w:val="003B0E79"/>
    <w:rsid w:val="003B3575"/>
    <w:rsid w:val="003B50BC"/>
    <w:rsid w:val="003B5D97"/>
    <w:rsid w:val="003B63A4"/>
    <w:rsid w:val="003B68FE"/>
    <w:rsid w:val="003B6D7D"/>
    <w:rsid w:val="003B7D7E"/>
    <w:rsid w:val="003C1012"/>
    <w:rsid w:val="003C11C9"/>
    <w:rsid w:val="003C1229"/>
    <w:rsid w:val="003C1AA2"/>
    <w:rsid w:val="003C1FD4"/>
    <w:rsid w:val="003C213D"/>
    <w:rsid w:val="003C25AD"/>
    <w:rsid w:val="003C2D21"/>
    <w:rsid w:val="003C5E6B"/>
    <w:rsid w:val="003C7AD7"/>
    <w:rsid w:val="003D0FC3"/>
    <w:rsid w:val="003D2C1D"/>
    <w:rsid w:val="003D2C34"/>
    <w:rsid w:val="003D3DDD"/>
    <w:rsid w:val="003D5CBF"/>
    <w:rsid w:val="003D66D2"/>
    <w:rsid w:val="003D7CC1"/>
    <w:rsid w:val="003E05B5"/>
    <w:rsid w:val="003E07AE"/>
    <w:rsid w:val="003E1395"/>
    <w:rsid w:val="003E14FC"/>
    <w:rsid w:val="003E2976"/>
    <w:rsid w:val="003E4858"/>
    <w:rsid w:val="003E6316"/>
    <w:rsid w:val="003E6884"/>
    <w:rsid w:val="003E6AC5"/>
    <w:rsid w:val="003E732E"/>
    <w:rsid w:val="003F0096"/>
    <w:rsid w:val="003F0850"/>
    <w:rsid w:val="003F0D12"/>
    <w:rsid w:val="003F160C"/>
    <w:rsid w:val="003F324F"/>
    <w:rsid w:val="003F33BC"/>
    <w:rsid w:val="003F3D4E"/>
    <w:rsid w:val="003F477E"/>
    <w:rsid w:val="003F6CD2"/>
    <w:rsid w:val="003F788D"/>
    <w:rsid w:val="0040126E"/>
    <w:rsid w:val="004020D4"/>
    <w:rsid w:val="004021B6"/>
    <w:rsid w:val="00403D8C"/>
    <w:rsid w:val="00404558"/>
    <w:rsid w:val="004047C4"/>
    <w:rsid w:val="0040507A"/>
    <w:rsid w:val="0040570B"/>
    <w:rsid w:val="0040581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523"/>
    <w:rsid w:val="00415D76"/>
    <w:rsid w:val="00416257"/>
    <w:rsid w:val="00416665"/>
    <w:rsid w:val="00416A67"/>
    <w:rsid w:val="00416ACB"/>
    <w:rsid w:val="0041778A"/>
    <w:rsid w:val="00421DCF"/>
    <w:rsid w:val="00422341"/>
    <w:rsid w:val="00423641"/>
    <w:rsid w:val="00426266"/>
    <w:rsid w:val="00427B8E"/>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EDB"/>
    <w:rsid w:val="00443998"/>
    <w:rsid w:val="00444B95"/>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674"/>
    <w:rsid w:val="004726E2"/>
    <w:rsid w:val="0047286B"/>
    <w:rsid w:val="00472E27"/>
    <w:rsid w:val="00473608"/>
    <w:rsid w:val="00474220"/>
    <w:rsid w:val="004752D3"/>
    <w:rsid w:val="004754E1"/>
    <w:rsid w:val="00475CE0"/>
    <w:rsid w:val="00476827"/>
    <w:rsid w:val="00476BD4"/>
    <w:rsid w:val="00477C35"/>
    <w:rsid w:val="00480988"/>
    <w:rsid w:val="00480E05"/>
    <w:rsid w:val="0048249D"/>
    <w:rsid w:val="00482BBE"/>
    <w:rsid w:val="00483A12"/>
    <w:rsid w:val="00484A77"/>
    <w:rsid w:val="004853A3"/>
    <w:rsid w:val="0048540F"/>
    <w:rsid w:val="00485970"/>
    <w:rsid w:val="00485C0D"/>
    <w:rsid w:val="00486575"/>
    <w:rsid w:val="004866D0"/>
    <w:rsid w:val="004902A7"/>
    <w:rsid w:val="00494242"/>
    <w:rsid w:val="00494E8E"/>
    <w:rsid w:val="004955BC"/>
    <w:rsid w:val="0049582A"/>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A10"/>
    <w:rsid w:val="004B301E"/>
    <w:rsid w:val="004B49E6"/>
    <w:rsid w:val="004B4D69"/>
    <w:rsid w:val="004B55D8"/>
    <w:rsid w:val="004B58FA"/>
    <w:rsid w:val="004B6D62"/>
    <w:rsid w:val="004C01A8"/>
    <w:rsid w:val="004C04A7"/>
    <w:rsid w:val="004C1840"/>
    <w:rsid w:val="004C24C9"/>
    <w:rsid w:val="004C31B6"/>
    <w:rsid w:val="004C5319"/>
    <w:rsid w:val="004C5B62"/>
    <w:rsid w:val="004C621F"/>
    <w:rsid w:val="004C7948"/>
    <w:rsid w:val="004C7BB8"/>
    <w:rsid w:val="004C7C60"/>
    <w:rsid w:val="004D0030"/>
    <w:rsid w:val="004D0DFE"/>
    <w:rsid w:val="004D1D91"/>
    <w:rsid w:val="004D22C3"/>
    <w:rsid w:val="004D5E42"/>
    <w:rsid w:val="004D6F4D"/>
    <w:rsid w:val="004D6F95"/>
    <w:rsid w:val="004D72FE"/>
    <w:rsid w:val="004D7B7C"/>
    <w:rsid w:val="004D7E91"/>
    <w:rsid w:val="004E003A"/>
    <w:rsid w:val="004E0768"/>
    <w:rsid w:val="004E1A31"/>
    <w:rsid w:val="004E2DE0"/>
    <w:rsid w:val="004E4060"/>
    <w:rsid w:val="004E409A"/>
    <w:rsid w:val="004E5437"/>
    <w:rsid w:val="004F0FB9"/>
    <w:rsid w:val="004F2024"/>
    <w:rsid w:val="004F2F7E"/>
    <w:rsid w:val="004F32B5"/>
    <w:rsid w:val="004F407E"/>
    <w:rsid w:val="004F5479"/>
    <w:rsid w:val="004F6D8D"/>
    <w:rsid w:val="004F7528"/>
    <w:rsid w:val="004F7BCA"/>
    <w:rsid w:val="004F7D89"/>
    <w:rsid w:val="00501981"/>
    <w:rsid w:val="00501A85"/>
    <w:rsid w:val="00501BB3"/>
    <w:rsid w:val="005021DD"/>
    <w:rsid w:val="005026CA"/>
    <w:rsid w:val="00502B72"/>
    <w:rsid w:val="00504BC1"/>
    <w:rsid w:val="00505134"/>
    <w:rsid w:val="00505C04"/>
    <w:rsid w:val="00506CD5"/>
    <w:rsid w:val="00507A26"/>
    <w:rsid w:val="00510B26"/>
    <w:rsid w:val="00511F15"/>
    <w:rsid w:val="0051318C"/>
    <w:rsid w:val="00513523"/>
    <w:rsid w:val="005141C1"/>
    <w:rsid w:val="005142CD"/>
    <w:rsid w:val="005143C9"/>
    <w:rsid w:val="005157A9"/>
    <w:rsid w:val="005170F6"/>
    <w:rsid w:val="005173A7"/>
    <w:rsid w:val="005177E1"/>
    <w:rsid w:val="00520C0A"/>
    <w:rsid w:val="005218B6"/>
    <w:rsid w:val="00522589"/>
    <w:rsid w:val="00524545"/>
    <w:rsid w:val="005255BF"/>
    <w:rsid w:val="005257DE"/>
    <w:rsid w:val="0052606D"/>
    <w:rsid w:val="00526819"/>
    <w:rsid w:val="00527200"/>
    <w:rsid w:val="00527AB0"/>
    <w:rsid w:val="00530157"/>
    <w:rsid w:val="00530B7C"/>
    <w:rsid w:val="00531EBE"/>
    <w:rsid w:val="00532862"/>
    <w:rsid w:val="00532F8B"/>
    <w:rsid w:val="005333E8"/>
    <w:rsid w:val="00533737"/>
    <w:rsid w:val="00535B79"/>
    <w:rsid w:val="00535CF8"/>
    <w:rsid w:val="00535D7C"/>
    <w:rsid w:val="00536579"/>
    <w:rsid w:val="00536C1E"/>
    <w:rsid w:val="0054343A"/>
    <w:rsid w:val="00543974"/>
    <w:rsid w:val="00543EBF"/>
    <w:rsid w:val="00544ABA"/>
    <w:rsid w:val="0054593A"/>
    <w:rsid w:val="005467FB"/>
    <w:rsid w:val="00546AE9"/>
    <w:rsid w:val="00547989"/>
    <w:rsid w:val="00550F0C"/>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A16"/>
    <w:rsid w:val="00566C83"/>
    <w:rsid w:val="005700FE"/>
    <w:rsid w:val="00570E24"/>
    <w:rsid w:val="00572760"/>
    <w:rsid w:val="0057276C"/>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38"/>
    <w:rsid w:val="005854D1"/>
    <w:rsid w:val="00585F5B"/>
    <w:rsid w:val="0058620A"/>
    <w:rsid w:val="00587FC0"/>
    <w:rsid w:val="005906AD"/>
    <w:rsid w:val="00590AD2"/>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2CE2"/>
    <w:rsid w:val="005B3D4A"/>
    <w:rsid w:val="005B4D87"/>
    <w:rsid w:val="005B7023"/>
    <w:rsid w:val="005B7DD1"/>
    <w:rsid w:val="005C00A0"/>
    <w:rsid w:val="005C28FA"/>
    <w:rsid w:val="005C402B"/>
    <w:rsid w:val="005C40F4"/>
    <w:rsid w:val="005C43BE"/>
    <w:rsid w:val="005C44F3"/>
    <w:rsid w:val="005C7045"/>
    <w:rsid w:val="005C712D"/>
    <w:rsid w:val="005C7C75"/>
    <w:rsid w:val="005D0E4F"/>
    <w:rsid w:val="005D1E32"/>
    <w:rsid w:val="005D206B"/>
    <w:rsid w:val="005D22B7"/>
    <w:rsid w:val="005D2BDE"/>
    <w:rsid w:val="005D2C8C"/>
    <w:rsid w:val="005D3D76"/>
    <w:rsid w:val="005D4578"/>
    <w:rsid w:val="005D4EFA"/>
    <w:rsid w:val="005D55BA"/>
    <w:rsid w:val="005D5ADB"/>
    <w:rsid w:val="005D648A"/>
    <w:rsid w:val="005D7E0D"/>
    <w:rsid w:val="005E234A"/>
    <w:rsid w:val="005E35CC"/>
    <w:rsid w:val="005E371E"/>
    <w:rsid w:val="005E53F9"/>
    <w:rsid w:val="005E6706"/>
    <w:rsid w:val="005E775D"/>
    <w:rsid w:val="005F0A43"/>
    <w:rsid w:val="005F27BF"/>
    <w:rsid w:val="005F4171"/>
    <w:rsid w:val="005F4374"/>
    <w:rsid w:val="005F46D6"/>
    <w:rsid w:val="005F4DD6"/>
    <w:rsid w:val="005F50D8"/>
    <w:rsid w:val="005F53A1"/>
    <w:rsid w:val="005F6B77"/>
    <w:rsid w:val="005F7487"/>
    <w:rsid w:val="006002C7"/>
    <w:rsid w:val="00600F95"/>
    <w:rsid w:val="00601220"/>
    <w:rsid w:val="00601839"/>
    <w:rsid w:val="00602759"/>
    <w:rsid w:val="0060277A"/>
    <w:rsid w:val="00602B7C"/>
    <w:rsid w:val="00603312"/>
    <w:rsid w:val="00604DC7"/>
    <w:rsid w:val="00604E47"/>
    <w:rsid w:val="00605441"/>
    <w:rsid w:val="00606970"/>
    <w:rsid w:val="00606A20"/>
    <w:rsid w:val="006072C6"/>
    <w:rsid w:val="00607A2E"/>
    <w:rsid w:val="00610A1D"/>
    <w:rsid w:val="00612510"/>
    <w:rsid w:val="006130F7"/>
    <w:rsid w:val="00613AF8"/>
    <w:rsid w:val="00613D8E"/>
    <w:rsid w:val="006142E0"/>
    <w:rsid w:val="00615E6C"/>
    <w:rsid w:val="00616112"/>
    <w:rsid w:val="006205CA"/>
    <w:rsid w:val="00621F53"/>
    <w:rsid w:val="00622E2A"/>
    <w:rsid w:val="00623089"/>
    <w:rsid w:val="0062308E"/>
    <w:rsid w:val="006234C4"/>
    <w:rsid w:val="006244C9"/>
    <w:rsid w:val="006245F6"/>
    <w:rsid w:val="0062475D"/>
    <w:rsid w:val="0062495F"/>
    <w:rsid w:val="0062598D"/>
    <w:rsid w:val="0062660B"/>
    <w:rsid w:val="00626AD1"/>
    <w:rsid w:val="006270E3"/>
    <w:rsid w:val="006304BC"/>
    <w:rsid w:val="00630825"/>
    <w:rsid w:val="00630DCE"/>
    <w:rsid w:val="0063120A"/>
    <w:rsid w:val="0063150B"/>
    <w:rsid w:val="00631585"/>
    <w:rsid w:val="006327D7"/>
    <w:rsid w:val="00634988"/>
    <w:rsid w:val="00634ACF"/>
    <w:rsid w:val="00635035"/>
    <w:rsid w:val="0063580D"/>
    <w:rsid w:val="00635CAE"/>
    <w:rsid w:val="00637240"/>
    <w:rsid w:val="0064270D"/>
    <w:rsid w:val="00642925"/>
    <w:rsid w:val="0064301A"/>
    <w:rsid w:val="00643660"/>
    <w:rsid w:val="00647924"/>
    <w:rsid w:val="00647F62"/>
    <w:rsid w:val="00650139"/>
    <w:rsid w:val="00652756"/>
    <w:rsid w:val="00652AD8"/>
    <w:rsid w:val="00652B79"/>
    <w:rsid w:val="006533C3"/>
    <w:rsid w:val="00654068"/>
    <w:rsid w:val="00654B38"/>
    <w:rsid w:val="00654B83"/>
    <w:rsid w:val="00655061"/>
    <w:rsid w:val="0065510C"/>
    <w:rsid w:val="00655B63"/>
    <w:rsid w:val="006571F6"/>
    <w:rsid w:val="00660C93"/>
    <w:rsid w:val="006618CC"/>
    <w:rsid w:val="00662111"/>
    <w:rsid w:val="00662118"/>
    <w:rsid w:val="00663798"/>
    <w:rsid w:val="006638AD"/>
    <w:rsid w:val="0066732C"/>
    <w:rsid w:val="006679F5"/>
    <w:rsid w:val="00667B77"/>
    <w:rsid w:val="006716DA"/>
    <w:rsid w:val="006728ED"/>
    <w:rsid w:val="006732B1"/>
    <w:rsid w:val="0067446F"/>
    <w:rsid w:val="006746A4"/>
    <w:rsid w:val="00675558"/>
    <w:rsid w:val="00675611"/>
    <w:rsid w:val="0067586B"/>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AA0"/>
    <w:rsid w:val="00690BB6"/>
    <w:rsid w:val="00690D0E"/>
    <w:rsid w:val="00691B30"/>
    <w:rsid w:val="00693E1F"/>
    <w:rsid w:val="00693ECB"/>
    <w:rsid w:val="00694797"/>
    <w:rsid w:val="00694AA4"/>
    <w:rsid w:val="00695887"/>
    <w:rsid w:val="00697733"/>
    <w:rsid w:val="006A254E"/>
    <w:rsid w:val="006A2C30"/>
    <w:rsid w:val="006A301C"/>
    <w:rsid w:val="006A3E2B"/>
    <w:rsid w:val="006A4F51"/>
    <w:rsid w:val="006A6E17"/>
    <w:rsid w:val="006A7844"/>
    <w:rsid w:val="006B120D"/>
    <w:rsid w:val="006B17E7"/>
    <w:rsid w:val="006B19E8"/>
    <w:rsid w:val="006B1A8A"/>
    <w:rsid w:val="006B1FD5"/>
    <w:rsid w:val="006B555A"/>
    <w:rsid w:val="006B600A"/>
    <w:rsid w:val="006B6635"/>
    <w:rsid w:val="006B78C1"/>
    <w:rsid w:val="006B7D22"/>
    <w:rsid w:val="006B7D2C"/>
    <w:rsid w:val="006C08F8"/>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292"/>
    <w:rsid w:val="006D5FB1"/>
    <w:rsid w:val="006D62BC"/>
    <w:rsid w:val="006D6450"/>
    <w:rsid w:val="006D6939"/>
    <w:rsid w:val="006D7EB0"/>
    <w:rsid w:val="006E0138"/>
    <w:rsid w:val="006E0BB0"/>
    <w:rsid w:val="006E12C3"/>
    <w:rsid w:val="006E16C9"/>
    <w:rsid w:val="006E2529"/>
    <w:rsid w:val="006E3FD2"/>
    <w:rsid w:val="006E45F3"/>
    <w:rsid w:val="006E4A2F"/>
    <w:rsid w:val="006E4ED4"/>
    <w:rsid w:val="006E5E19"/>
    <w:rsid w:val="006E61C3"/>
    <w:rsid w:val="006E6B06"/>
    <w:rsid w:val="006E7693"/>
    <w:rsid w:val="006E77D0"/>
    <w:rsid w:val="006E799D"/>
    <w:rsid w:val="006F0593"/>
    <w:rsid w:val="006F1064"/>
    <w:rsid w:val="006F121D"/>
    <w:rsid w:val="006F1EB7"/>
    <w:rsid w:val="006F2F93"/>
    <w:rsid w:val="006F3B1D"/>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465"/>
    <w:rsid w:val="00712C42"/>
    <w:rsid w:val="00713DE4"/>
    <w:rsid w:val="00714C47"/>
    <w:rsid w:val="00716462"/>
    <w:rsid w:val="0071646E"/>
    <w:rsid w:val="00721084"/>
    <w:rsid w:val="00721262"/>
    <w:rsid w:val="00721486"/>
    <w:rsid w:val="00721D9B"/>
    <w:rsid w:val="00721EA8"/>
    <w:rsid w:val="00722121"/>
    <w:rsid w:val="007224B9"/>
    <w:rsid w:val="00722F94"/>
    <w:rsid w:val="00723AA7"/>
    <w:rsid w:val="0072432E"/>
    <w:rsid w:val="00725254"/>
    <w:rsid w:val="00726036"/>
    <w:rsid w:val="00726279"/>
    <w:rsid w:val="00726A9B"/>
    <w:rsid w:val="00727530"/>
    <w:rsid w:val="00731E7C"/>
    <w:rsid w:val="00731FA3"/>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7D"/>
    <w:rsid w:val="00746484"/>
    <w:rsid w:val="0074704F"/>
    <w:rsid w:val="00747F48"/>
    <w:rsid w:val="00747F4C"/>
    <w:rsid w:val="0075012C"/>
    <w:rsid w:val="00751091"/>
    <w:rsid w:val="00751B83"/>
    <w:rsid w:val="00754359"/>
    <w:rsid w:val="00754411"/>
    <w:rsid w:val="00754BD9"/>
    <w:rsid w:val="00754E7A"/>
    <w:rsid w:val="0075540C"/>
    <w:rsid w:val="00755DB1"/>
    <w:rsid w:val="007574FC"/>
    <w:rsid w:val="00760975"/>
    <w:rsid w:val="007611AD"/>
    <w:rsid w:val="00761FDA"/>
    <w:rsid w:val="007621FF"/>
    <w:rsid w:val="007634E3"/>
    <w:rsid w:val="00763E5B"/>
    <w:rsid w:val="00764194"/>
    <w:rsid w:val="00764197"/>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20D"/>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343"/>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B3A"/>
    <w:rsid w:val="007B52CD"/>
    <w:rsid w:val="007B7DC1"/>
    <w:rsid w:val="007B7EDB"/>
    <w:rsid w:val="007C19AD"/>
    <w:rsid w:val="007C2FCA"/>
    <w:rsid w:val="007C3598"/>
    <w:rsid w:val="007C3FA8"/>
    <w:rsid w:val="007C68DA"/>
    <w:rsid w:val="007D218B"/>
    <w:rsid w:val="007D229A"/>
    <w:rsid w:val="007D2F44"/>
    <w:rsid w:val="007D2F4D"/>
    <w:rsid w:val="007D3D3C"/>
    <w:rsid w:val="007D4178"/>
    <w:rsid w:val="007D4D33"/>
    <w:rsid w:val="007D6797"/>
    <w:rsid w:val="007D6A86"/>
    <w:rsid w:val="007D7175"/>
    <w:rsid w:val="007E1369"/>
    <w:rsid w:val="007E1A1B"/>
    <w:rsid w:val="007E1A88"/>
    <w:rsid w:val="007E3A85"/>
    <w:rsid w:val="007E4C88"/>
    <w:rsid w:val="007E585E"/>
    <w:rsid w:val="007E7DDF"/>
    <w:rsid w:val="007F11C8"/>
    <w:rsid w:val="007F1CFB"/>
    <w:rsid w:val="007F220B"/>
    <w:rsid w:val="007F27DD"/>
    <w:rsid w:val="007F2E17"/>
    <w:rsid w:val="007F46A4"/>
    <w:rsid w:val="007F5620"/>
    <w:rsid w:val="007F5FA9"/>
    <w:rsid w:val="007F6880"/>
    <w:rsid w:val="007F76B4"/>
    <w:rsid w:val="008001B4"/>
    <w:rsid w:val="00800769"/>
    <w:rsid w:val="00800ED2"/>
    <w:rsid w:val="00802E74"/>
    <w:rsid w:val="00804B92"/>
    <w:rsid w:val="00804E21"/>
    <w:rsid w:val="00805092"/>
    <w:rsid w:val="00806AAF"/>
    <w:rsid w:val="008070AC"/>
    <w:rsid w:val="008101FD"/>
    <w:rsid w:val="008104AD"/>
    <w:rsid w:val="00810D8D"/>
    <w:rsid w:val="00811835"/>
    <w:rsid w:val="00815567"/>
    <w:rsid w:val="0081581D"/>
    <w:rsid w:val="008172BE"/>
    <w:rsid w:val="008173D0"/>
    <w:rsid w:val="00817B71"/>
    <w:rsid w:val="00820244"/>
    <w:rsid w:val="00820EA4"/>
    <w:rsid w:val="0082149B"/>
    <w:rsid w:val="008221B3"/>
    <w:rsid w:val="0082248E"/>
    <w:rsid w:val="0082385A"/>
    <w:rsid w:val="0082451A"/>
    <w:rsid w:val="00824FDF"/>
    <w:rsid w:val="00825125"/>
    <w:rsid w:val="008257CC"/>
    <w:rsid w:val="008274BF"/>
    <w:rsid w:val="00830DC3"/>
    <w:rsid w:val="00831555"/>
    <w:rsid w:val="00831F52"/>
    <w:rsid w:val="00832154"/>
    <w:rsid w:val="00832F5C"/>
    <w:rsid w:val="008338C7"/>
    <w:rsid w:val="00834962"/>
    <w:rsid w:val="008359E0"/>
    <w:rsid w:val="008376F6"/>
    <w:rsid w:val="00837D5B"/>
    <w:rsid w:val="00840607"/>
    <w:rsid w:val="00841CD2"/>
    <w:rsid w:val="00842B77"/>
    <w:rsid w:val="0084309F"/>
    <w:rsid w:val="00843AC0"/>
    <w:rsid w:val="00845C12"/>
    <w:rsid w:val="008469D9"/>
    <w:rsid w:val="00846DC0"/>
    <w:rsid w:val="008474A7"/>
    <w:rsid w:val="008506B6"/>
    <w:rsid w:val="00850AE0"/>
    <w:rsid w:val="0085219B"/>
    <w:rsid w:val="008524D2"/>
    <w:rsid w:val="00852E19"/>
    <w:rsid w:val="00856833"/>
    <w:rsid w:val="00856840"/>
    <w:rsid w:val="0086087C"/>
    <w:rsid w:val="00860D8E"/>
    <w:rsid w:val="0086275E"/>
    <w:rsid w:val="008627D2"/>
    <w:rsid w:val="00862B35"/>
    <w:rsid w:val="00864440"/>
    <w:rsid w:val="00864D76"/>
    <w:rsid w:val="008650FC"/>
    <w:rsid w:val="00866237"/>
    <w:rsid w:val="00866EB3"/>
    <w:rsid w:val="0086701A"/>
    <w:rsid w:val="00867BD2"/>
    <w:rsid w:val="008712FD"/>
    <w:rsid w:val="00871462"/>
    <w:rsid w:val="008716A1"/>
    <w:rsid w:val="00872D3F"/>
    <w:rsid w:val="008733E4"/>
    <w:rsid w:val="00873F15"/>
    <w:rsid w:val="00874096"/>
    <w:rsid w:val="008756A4"/>
    <w:rsid w:val="00875F73"/>
    <w:rsid w:val="00877F38"/>
    <w:rsid w:val="00880F30"/>
    <w:rsid w:val="008833E8"/>
    <w:rsid w:val="008835A6"/>
    <w:rsid w:val="00883FA1"/>
    <w:rsid w:val="00886061"/>
    <w:rsid w:val="00886942"/>
    <w:rsid w:val="00887A16"/>
    <w:rsid w:val="00887B48"/>
    <w:rsid w:val="0089176E"/>
    <w:rsid w:val="008917E0"/>
    <w:rsid w:val="00892365"/>
    <w:rsid w:val="00892BE5"/>
    <w:rsid w:val="0089387C"/>
    <w:rsid w:val="0089444E"/>
    <w:rsid w:val="008949DF"/>
    <w:rsid w:val="008951DB"/>
    <w:rsid w:val="00896C81"/>
    <w:rsid w:val="00896D83"/>
    <w:rsid w:val="008A0AB2"/>
    <w:rsid w:val="008A0CFC"/>
    <w:rsid w:val="008A0E11"/>
    <w:rsid w:val="008A12FE"/>
    <w:rsid w:val="008A25D5"/>
    <w:rsid w:val="008A28B6"/>
    <w:rsid w:val="008A2BB1"/>
    <w:rsid w:val="008A3466"/>
    <w:rsid w:val="008A389F"/>
    <w:rsid w:val="008A3D02"/>
    <w:rsid w:val="008A3EC0"/>
    <w:rsid w:val="008A4511"/>
    <w:rsid w:val="008A5940"/>
    <w:rsid w:val="008A6A4C"/>
    <w:rsid w:val="008A6D8B"/>
    <w:rsid w:val="008A73B2"/>
    <w:rsid w:val="008B043F"/>
    <w:rsid w:val="008B0808"/>
    <w:rsid w:val="008B0AEC"/>
    <w:rsid w:val="008B1E53"/>
    <w:rsid w:val="008B1E5B"/>
    <w:rsid w:val="008B389D"/>
    <w:rsid w:val="008B3C5C"/>
    <w:rsid w:val="008B4BF2"/>
    <w:rsid w:val="008B4FD3"/>
    <w:rsid w:val="008B5299"/>
    <w:rsid w:val="008B5A5F"/>
    <w:rsid w:val="008B5AB0"/>
    <w:rsid w:val="008B6054"/>
    <w:rsid w:val="008B7B08"/>
    <w:rsid w:val="008C13F0"/>
    <w:rsid w:val="008C1F26"/>
    <w:rsid w:val="008C2A3A"/>
    <w:rsid w:val="008C47CE"/>
    <w:rsid w:val="008C4C7E"/>
    <w:rsid w:val="008C5C46"/>
    <w:rsid w:val="008C6184"/>
    <w:rsid w:val="008C767C"/>
    <w:rsid w:val="008C785E"/>
    <w:rsid w:val="008D0AFB"/>
    <w:rsid w:val="008D1511"/>
    <w:rsid w:val="008D2FC8"/>
    <w:rsid w:val="008D32DF"/>
    <w:rsid w:val="008D35E9"/>
    <w:rsid w:val="008D3959"/>
    <w:rsid w:val="008D3966"/>
    <w:rsid w:val="008D4352"/>
    <w:rsid w:val="008D4968"/>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15F"/>
    <w:rsid w:val="008F0366"/>
    <w:rsid w:val="008F0A38"/>
    <w:rsid w:val="008F0F84"/>
    <w:rsid w:val="008F1014"/>
    <w:rsid w:val="008F11C9"/>
    <w:rsid w:val="008F23D8"/>
    <w:rsid w:val="008F2FD5"/>
    <w:rsid w:val="008F37E5"/>
    <w:rsid w:val="008F48C2"/>
    <w:rsid w:val="008F5840"/>
    <w:rsid w:val="008F5EEF"/>
    <w:rsid w:val="008F66FE"/>
    <w:rsid w:val="008F72CC"/>
    <w:rsid w:val="008F72CD"/>
    <w:rsid w:val="008F72EE"/>
    <w:rsid w:val="00903802"/>
    <w:rsid w:val="0090696D"/>
    <w:rsid w:val="00906CD6"/>
    <w:rsid w:val="00906E4D"/>
    <w:rsid w:val="00906F31"/>
    <w:rsid w:val="009078B3"/>
    <w:rsid w:val="00907A77"/>
    <w:rsid w:val="00907E00"/>
    <w:rsid w:val="0091088D"/>
    <w:rsid w:val="00910FC9"/>
    <w:rsid w:val="0091291A"/>
    <w:rsid w:val="00913207"/>
    <w:rsid w:val="00913612"/>
    <w:rsid w:val="0091366A"/>
    <w:rsid w:val="00913824"/>
    <w:rsid w:val="00915757"/>
    <w:rsid w:val="009159B3"/>
    <w:rsid w:val="00916181"/>
    <w:rsid w:val="0091778D"/>
    <w:rsid w:val="009204C5"/>
    <w:rsid w:val="0092180D"/>
    <w:rsid w:val="00923021"/>
    <w:rsid w:val="009232C9"/>
    <w:rsid w:val="00923608"/>
    <w:rsid w:val="009238E5"/>
    <w:rsid w:val="00923F12"/>
    <w:rsid w:val="00924FF8"/>
    <w:rsid w:val="009258BE"/>
    <w:rsid w:val="00925BA8"/>
    <w:rsid w:val="00926DA7"/>
    <w:rsid w:val="00927F8B"/>
    <w:rsid w:val="0093094D"/>
    <w:rsid w:val="009328C7"/>
    <w:rsid w:val="00932997"/>
    <w:rsid w:val="009336EC"/>
    <w:rsid w:val="00933F56"/>
    <w:rsid w:val="00934C13"/>
    <w:rsid w:val="00935228"/>
    <w:rsid w:val="009355A2"/>
    <w:rsid w:val="00935F9E"/>
    <w:rsid w:val="00936D98"/>
    <w:rsid w:val="009374E8"/>
    <w:rsid w:val="0094067E"/>
    <w:rsid w:val="00942C80"/>
    <w:rsid w:val="00942E57"/>
    <w:rsid w:val="00943197"/>
    <w:rsid w:val="009435F2"/>
    <w:rsid w:val="009449A8"/>
    <w:rsid w:val="00945180"/>
    <w:rsid w:val="0094590C"/>
    <w:rsid w:val="00946355"/>
    <w:rsid w:val="009468B7"/>
    <w:rsid w:val="0094724E"/>
    <w:rsid w:val="00947973"/>
    <w:rsid w:val="00947BE6"/>
    <w:rsid w:val="00947D83"/>
    <w:rsid w:val="0095048D"/>
    <w:rsid w:val="00951ADB"/>
    <w:rsid w:val="0095380C"/>
    <w:rsid w:val="00954353"/>
    <w:rsid w:val="009557ED"/>
    <w:rsid w:val="00955C0A"/>
    <w:rsid w:val="00955C4F"/>
    <w:rsid w:val="00960DAA"/>
    <w:rsid w:val="00963335"/>
    <w:rsid w:val="009657F1"/>
    <w:rsid w:val="0096625D"/>
    <w:rsid w:val="009705FD"/>
    <w:rsid w:val="009709F8"/>
    <w:rsid w:val="00971E21"/>
    <w:rsid w:val="00972929"/>
    <w:rsid w:val="00972F91"/>
    <w:rsid w:val="00973827"/>
    <w:rsid w:val="00973FD3"/>
    <w:rsid w:val="009742D3"/>
    <w:rsid w:val="00977BA7"/>
    <w:rsid w:val="00980C31"/>
    <w:rsid w:val="0098194F"/>
    <w:rsid w:val="009826C8"/>
    <w:rsid w:val="009827F7"/>
    <w:rsid w:val="009836E4"/>
    <w:rsid w:val="0098412F"/>
    <w:rsid w:val="00985F28"/>
    <w:rsid w:val="00986149"/>
    <w:rsid w:val="00986176"/>
    <w:rsid w:val="00986227"/>
    <w:rsid w:val="00986E7F"/>
    <w:rsid w:val="00987536"/>
    <w:rsid w:val="00987AE3"/>
    <w:rsid w:val="00990BD5"/>
    <w:rsid w:val="0099196F"/>
    <w:rsid w:val="00992B98"/>
    <w:rsid w:val="00992BA5"/>
    <w:rsid w:val="0099359F"/>
    <w:rsid w:val="00994871"/>
    <w:rsid w:val="00994E08"/>
    <w:rsid w:val="009951F9"/>
    <w:rsid w:val="00995C95"/>
    <w:rsid w:val="00995E85"/>
    <w:rsid w:val="00996468"/>
    <w:rsid w:val="00996876"/>
    <w:rsid w:val="00996E74"/>
    <w:rsid w:val="00996FFA"/>
    <w:rsid w:val="009973F1"/>
    <w:rsid w:val="009973F3"/>
    <w:rsid w:val="009A010D"/>
    <w:rsid w:val="009A0C6F"/>
    <w:rsid w:val="009A14EF"/>
    <w:rsid w:val="009A2DF9"/>
    <w:rsid w:val="009A30AD"/>
    <w:rsid w:val="009A3A86"/>
    <w:rsid w:val="009A4869"/>
    <w:rsid w:val="009A6A6B"/>
    <w:rsid w:val="009B1EF9"/>
    <w:rsid w:val="009B26AC"/>
    <w:rsid w:val="009B37E2"/>
    <w:rsid w:val="009B4519"/>
    <w:rsid w:val="009B506B"/>
    <w:rsid w:val="009B57EF"/>
    <w:rsid w:val="009B5844"/>
    <w:rsid w:val="009B5B85"/>
    <w:rsid w:val="009B61C2"/>
    <w:rsid w:val="009B7204"/>
    <w:rsid w:val="009C0074"/>
    <w:rsid w:val="009C0564"/>
    <w:rsid w:val="009C2685"/>
    <w:rsid w:val="009C2D7D"/>
    <w:rsid w:val="009C39BC"/>
    <w:rsid w:val="009C4BC2"/>
    <w:rsid w:val="009C4D22"/>
    <w:rsid w:val="009C7320"/>
    <w:rsid w:val="009D0729"/>
    <w:rsid w:val="009D0F66"/>
    <w:rsid w:val="009D1266"/>
    <w:rsid w:val="009D1A06"/>
    <w:rsid w:val="009D1BA4"/>
    <w:rsid w:val="009D22E4"/>
    <w:rsid w:val="009D22F7"/>
    <w:rsid w:val="009D319C"/>
    <w:rsid w:val="009D40C5"/>
    <w:rsid w:val="009D5BAB"/>
    <w:rsid w:val="009D6A0A"/>
    <w:rsid w:val="009E058F"/>
    <w:rsid w:val="009E0A9E"/>
    <w:rsid w:val="009E19A2"/>
    <w:rsid w:val="009E274A"/>
    <w:rsid w:val="009E3AFD"/>
    <w:rsid w:val="009E3CDD"/>
    <w:rsid w:val="009E4B16"/>
    <w:rsid w:val="009E5C60"/>
    <w:rsid w:val="009E64DB"/>
    <w:rsid w:val="009E6794"/>
    <w:rsid w:val="009E7189"/>
    <w:rsid w:val="009E7E46"/>
    <w:rsid w:val="009E7FC1"/>
    <w:rsid w:val="009F01E1"/>
    <w:rsid w:val="009F0894"/>
    <w:rsid w:val="009F0B4D"/>
    <w:rsid w:val="009F1096"/>
    <w:rsid w:val="009F150E"/>
    <w:rsid w:val="009F27AD"/>
    <w:rsid w:val="009F29A6"/>
    <w:rsid w:val="009F356B"/>
    <w:rsid w:val="009F3FB5"/>
    <w:rsid w:val="009F521F"/>
    <w:rsid w:val="009F553C"/>
    <w:rsid w:val="009F59F8"/>
    <w:rsid w:val="00A005B0"/>
    <w:rsid w:val="00A01F17"/>
    <w:rsid w:val="00A022A5"/>
    <w:rsid w:val="00A0268F"/>
    <w:rsid w:val="00A03A22"/>
    <w:rsid w:val="00A04634"/>
    <w:rsid w:val="00A06119"/>
    <w:rsid w:val="00A07A48"/>
    <w:rsid w:val="00A07B7D"/>
    <w:rsid w:val="00A108EE"/>
    <w:rsid w:val="00A10BB8"/>
    <w:rsid w:val="00A11A9A"/>
    <w:rsid w:val="00A1200D"/>
    <w:rsid w:val="00A12291"/>
    <w:rsid w:val="00A137E4"/>
    <w:rsid w:val="00A14813"/>
    <w:rsid w:val="00A1566A"/>
    <w:rsid w:val="00A165BF"/>
    <w:rsid w:val="00A16BD2"/>
    <w:rsid w:val="00A172E8"/>
    <w:rsid w:val="00A179FF"/>
    <w:rsid w:val="00A21A36"/>
    <w:rsid w:val="00A22D4F"/>
    <w:rsid w:val="00A25294"/>
    <w:rsid w:val="00A254EE"/>
    <w:rsid w:val="00A25997"/>
    <w:rsid w:val="00A25BE7"/>
    <w:rsid w:val="00A27008"/>
    <w:rsid w:val="00A27247"/>
    <w:rsid w:val="00A27CDF"/>
    <w:rsid w:val="00A309C6"/>
    <w:rsid w:val="00A30D13"/>
    <w:rsid w:val="00A314F9"/>
    <w:rsid w:val="00A319D0"/>
    <w:rsid w:val="00A32316"/>
    <w:rsid w:val="00A33172"/>
    <w:rsid w:val="00A3432B"/>
    <w:rsid w:val="00A346BA"/>
    <w:rsid w:val="00A34C67"/>
    <w:rsid w:val="00A34D62"/>
    <w:rsid w:val="00A352A2"/>
    <w:rsid w:val="00A360C2"/>
    <w:rsid w:val="00A3611D"/>
    <w:rsid w:val="00A36339"/>
    <w:rsid w:val="00A366E4"/>
    <w:rsid w:val="00A4376F"/>
    <w:rsid w:val="00A443F7"/>
    <w:rsid w:val="00A446FE"/>
    <w:rsid w:val="00A4549F"/>
    <w:rsid w:val="00A45B9B"/>
    <w:rsid w:val="00A462FE"/>
    <w:rsid w:val="00A46385"/>
    <w:rsid w:val="00A501C9"/>
    <w:rsid w:val="00A50506"/>
    <w:rsid w:val="00A506D3"/>
    <w:rsid w:val="00A53F55"/>
    <w:rsid w:val="00A5417B"/>
    <w:rsid w:val="00A54599"/>
    <w:rsid w:val="00A54B82"/>
    <w:rsid w:val="00A569D4"/>
    <w:rsid w:val="00A57F1A"/>
    <w:rsid w:val="00A60163"/>
    <w:rsid w:val="00A6038D"/>
    <w:rsid w:val="00A60AE6"/>
    <w:rsid w:val="00A60CC3"/>
    <w:rsid w:val="00A60CF0"/>
    <w:rsid w:val="00A61429"/>
    <w:rsid w:val="00A61514"/>
    <w:rsid w:val="00A61645"/>
    <w:rsid w:val="00A61B8A"/>
    <w:rsid w:val="00A62080"/>
    <w:rsid w:val="00A62CB1"/>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5F80"/>
    <w:rsid w:val="00A86D63"/>
    <w:rsid w:val="00A87797"/>
    <w:rsid w:val="00A90E72"/>
    <w:rsid w:val="00A922A2"/>
    <w:rsid w:val="00A9327B"/>
    <w:rsid w:val="00A93B69"/>
    <w:rsid w:val="00A963C7"/>
    <w:rsid w:val="00AA1626"/>
    <w:rsid w:val="00AA1C25"/>
    <w:rsid w:val="00AA3DB7"/>
    <w:rsid w:val="00AA51F5"/>
    <w:rsid w:val="00AA5E3B"/>
    <w:rsid w:val="00AA68B4"/>
    <w:rsid w:val="00AA6CBC"/>
    <w:rsid w:val="00AA7E1F"/>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38C"/>
    <w:rsid w:val="00AC74DA"/>
    <w:rsid w:val="00AC76F8"/>
    <w:rsid w:val="00AC7A2B"/>
    <w:rsid w:val="00AC7C25"/>
    <w:rsid w:val="00AD0A51"/>
    <w:rsid w:val="00AD0B37"/>
    <w:rsid w:val="00AD11F7"/>
    <w:rsid w:val="00AD1DB7"/>
    <w:rsid w:val="00AD2852"/>
    <w:rsid w:val="00AD3976"/>
    <w:rsid w:val="00AD4D2A"/>
    <w:rsid w:val="00AD542F"/>
    <w:rsid w:val="00AD7305"/>
    <w:rsid w:val="00AD7E64"/>
    <w:rsid w:val="00AE0C56"/>
    <w:rsid w:val="00AE1403"/>
    <w:rsid w:val="00AE149E"/>
    <w:rsid w:val="00AE22F2"/>
    <w:rsid w:val="00AE29FC"/>
    <w:rsid w:val="00AE2F3F"/>
    <w:rsid w:val="00AE3B4E"/>
    <w:rsid w:val="00AE59EC"/>
    <w:rsid w:val="00AE67B3"/>
    <w:rsid w:val="00AE7864"/>
    <w:rsid w:val="00AE7949"/>
    <w:rsid w:val="00AF25D5"/>
    <w:rsid w:val="00AF3DBB"/>
    <w:rsid w:val="00AF427E"/>
    <w:rsid w:val="00AF455E"/>
    <w:rsid w:val="00AF49FF"/>
    <w:rsid w:val="00AF5194"/>
    <w:rsid w:val="00AF53EF"/>
    <w:rsid w:val="00AF73C3"/>
    <w:rsid w:val="00AF795C"/>
    <w:rsid w:val="00B00752"/>
    <w:rsid w:val="00B026C1"/>
    <w:rsid w:val="00B02B9C"/>
    <w:rsid w:val="00B0353B"/>
    <w:rsid w:val="00B0357B"/>
    <w:rsid w:val="00B040B2"/>
    <w:rsid w:val="00B06F91"/>
    <w:rsid w:val="00B10558"/>
    <w:rsid w:val="00B10E6C"/>
    <w:rsid w:val="00B156A9"/>
    <w:rsid w:val="00B15F83"/>
    <w:rsid w:val="00B160FF"/>
    <w:rsid w:val="00B161AD"/>
    <w:rsid w:val="00B16322"/>
    <w:rsid w:val="00B1662E"/>
    <w:rsid w:val="00B16A6F"/>
    <w:rsid w:val="00B20CA3"/>
    <w:rsid w:val="00B22C0D"/>
    <w:rsid w:val="00B23AF4"/>
    <w:rsid w:val="00B23C15"/>
    <w:rsid w:val="00B240DA"/>
    <w:rsid w:val="00B25762"/>
    <w:rsid w:val="00B25B40"/>
    <w:rsid w:val="00B25FDE"/>
    <w:rsid w:val="00B26AB0"/>
    <w:rsid w:val="00B26AD2"/>
    <w:rsid w:val="00B26CA2"/>
    <w:rsid w:val="00B30B4E"/>
    <w:rsid w:val="00B31246"/>
    <w:rsid w:val="00B326FF"/>
    <w:rsid w:val="00B340AA"/>
    <w:rsid w:val="00B34A9F"/>
    <w:rsid w:val="00B34B80"/>
    <w:rsid w:val="00B35CDA"/>
    <w:rsid w:val="00B37139"/>
    <w:rsid w:val="00B37D97"/>
    <w:rsid w:val="00B411BD"/>
    <w:rsid w:val="00B41540"/>
    <w:rsid w:val="00B41559"/>
    <w:rsid w:val="00B418E8"/>
    <w:rsid w:val="00B42285"/>
    <w:rsid w:val="00B4274B"/>
    <w:rsid w:val="00B42CAA"/>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094A"/>
    <w:rsid w:val="00B711CE"/>
    <w:rsid w:val="00B71DC8"/>
    <w:rsid w:val="00B746C6"/>
    <w:rsid w:val="00B7604C"/>
    <w:rsid w:val="00B7652C"/>
    <w:rsid w:val="00B766BF"/>
    <w:rsid w:val="00B76FA6"/>
    <w:rsid w:val="00B777FD"/>
    <w:rsid w:val="00B77E07"/>
    <w:rsid w:val="00B80910"/>
    <w:rsid w:val="00B818F4"/>
    <w:rsid w:val="00B81BC9"/>
    <w:rsid w:val="00B81C29"/>
    <w:rsid w:val="00B81D1D"/>
    <w:rsid w:val="00B8222F"/>
    <w:rsid w:val="00B82615"/>
    <w:rsid w:val="00B83444"/>
    <w:rsid w:val="00B836ED"/>
    <w:rsid w:val="00B853BE"/>
    <w:rsid w:val="00B85FCD"/>
    <w:rsid w:val="00B86476"/>
    <w:rsid w:val="00B86A3D"/>
    <w:rsid w:val="00B871D1"/>
    <w:rsid w:val="00B875C7"/>
    <w:rsid w:val="00B90D10"/>
    <w:rsid w:val="00B90FE5"/>
    <w:rsid w:val="00B919AD"/>
    <w:rsid w:val="00B91A2B"/>
    <w:rsid w:val="00B92C68"/>
    <w:rsid w:val="00B93204"/>
    <w:rsid w:val="00B93634"/>
    <w:rsid w:val="00B94E17"/>
    <w:rsid w:val="00B957FE"/>
    <w:rsid w:val="00B95F02"/>
    <w:rsid w:val="00B96BEF"/>
    <w:rsid w:val="00B96E10"/>
    <w:rsid w:val="00B96FC0"/>
    <w:rsid w:val="00B97260"/>
    <w:rsid w:val="00B97A69"/>
    <w:rsid w:val="00BA0632"/>
    <w:rsid w:val="00BA0AAA"/>
    <w:rsid w:val="00BA0DFB"/>
    <w:rsid w:val="00BA2FEF"/>
    <w:rsid w:val="00BA4CF2"/>
    <w:rsid w:val="00BA667D"/>
    <w:rsid w:val="00BB1548"/>
    <w:rsid w:val="00BB1CE7"/>
    <w:rsid w:val="00BB1D6F"/>
    <w:rsid w:val="00BB2FD3"/>
    <w:rsid w:val="00BB2FDF"/>
    <w:rsid w:val="00BB2FFF"/>
    <w:rsid w:val="00BB5FCB"/>
    <w:rsid w:val="00BB604B"/>
    <w:rsid w:val="00BC00EC"/>
    <w:rsid w:val="00BC08C5"/>
    <w:rsid w:val="00BC12FB"/>
    <w:rsid w:val="00BC1C3C"/>
    <w:rsid w:val="00BC2352"/>
    <w:rsid w:val="00BC307F"/>
    <w:rsid w:val="00BC3159"/>
    <w:rsid w:val="00BC3257"/>
    <w:rsid w:val="00BC39DB"/>
    <w:rsid w:val="00BC3A32"/>
    <w:rsid w:val="00BC3B07"/>
    <w:rsid w:val="00BC46EF"/>
    <w:rsid w:val="00BC4CA1"/>
    <w:rsid w:val="00BC4E6C"/>
    <w:rsid w:val="00BC6DB4"/>
    <w:rsid w:val="00BC6FD6"/>
    <w:rsid w:val="00BD008E"/>
    <w:rsid w:val="00BD2F3B"/>
    <w:rsid w:val="00BD3372"/>
    <w:rsid w:val="00BD50AA"/>
    <w:rsid w:val="00BD5135"/>
    <w:rsid w:val="00BD6EAB"/>
    <w:rsid w:val="00BD7291"/>
    <w:rsid w:val="00BD7EA3"/>
    <w:rsid w:val="00BD7FE2"/>
    <w:rsid w:val="00BE0466"/>
    <w:rsid w:val="00BE0B19"/>
    <w:rsid w:val="00BE0DD8"/>
    <w:rsid w:val="00BE0E3B"/>
    <w:rsid w:val="00BE1D82"/>
    <w:rsid w:val="00BE1EE4"/>
    <w:rsid w:val="00BE1F8B"/>
    <w:rsid w:val="00BE2B4F"/>
    <w:rsid w:val="00BE2B99"/>
    <w:rsid w:val="00BE2F39"/>
    <w:rsid w:val="00BE332D"/>
    <w:rsid w:val="00BE3CF1"/>
    <w:rsid w:val="00BE4B20"/>
    <w:rsid w:val="00BE5FC4"/>
    <w:rsid w:val="00BE74E8"/>
    <w:rsid w:val="00BE7C4D"/>
    <w:rsid w:val="00BE7F6A"/>
    <w:rsid w:val="00BF0274"/>
    <w:rsid w:val="00BF06A4"/>
    <w:rsid w:val="00BF08C4"/>
    <w:rsid w:val="00BF0BAF"/>
    <w:rsid w:val="00BF1741"/>
    <w:rsid w:val="00BF19CE"/>
    <w:rsid w:val="00BF2B6F"/>
    <w:rsid w:val="00BF351A"/>
    <w:rsid w:val="00BF3914"/>
    <w:rsid w:val="00BF49B1"/>
    <w:rsid w:val="00BF5552"/>
    <w:rsid w:val="00BF73F2"/>
    <w:rsid w:val="00C01671"/>
    <w:rsid w:val="00C02419"/>
    <w:rsid w:val="00C02766"/>
    <w:rsid w:val="00C03EE8"/>
    <w:rsid w:val="00C05BEC"/>
    <w:rsid w:val="00C06E47"/>
    <w:rsid w:val="00C06E7D"/>
    <w:rsid w:val="00C1112B"/>
    <w:rsid w:val="00C11A88"/>
    <w:rsid w:val="00C12012"/>
    <w:rsid w:val="00C12874"/>
    <w:rsid w:val="00C12BC1"/>
    <w:rsid w:val="00C13BDA"/>
    <w:rsid w:val="00C13FFD"/>
    <w:rsid w:val="00C14499"/>
    <w:rsid w:val="00C14632"/>
    <w:rsid w:val="00C16C30"/>
    <w:rsid w:val="00C20A00"/>
    <w:rsid w:val="00C21673"/>
    <w:rsid w:val="00C216E8"/>
    <w:rsid w:val="00C21C7A"/>
    <w:rsid w:val="00C225E0"/>
    <w:rsid w:val="00C23130"/>
    <w:rsid w:val="00C24763"/>
    <w:rsid w:val="00C2484A"/>
    <w:rsid w:val="00C255A5"/>
    <w:rsid w:val="00C2584B"/>
    <w:rsid w:val="00C25942"/>
    <w:rsid w:val="00C25DD9"/>
    <w:rsid w:val="00C2663F"/>
    <w:rsid w:val="00C26DB8"/>
    <w:rsid w:val="00C30516"/>
    <w:rsid w:val="00C315C3"/>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6B6"/>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B5C"/>
    <w:rsid w:val="00C60AF2"/>
    <w:rsid w:val="00C62CD5"/>
    <w:rsid w:val="00C636E6"/>
    <w:rsid w:val="00C639D6"/>
    <w:rsid w:val="00C63F8E"/>
    <w:rsid w:val="00C647FB"/>
    <w:rsid w:val="00C654E0"/>
    <w:rsid w:val="00C66628"/>
    <w:rsid w:val="00C67EAB"/>
    <w:rsid w:val="00C70DFF"/>
    <w:rsid w:val="00C73675"/>
    <w:rsid w:val="00C75A6B"/>
    <w:rsid w:val="00C763B6"/>
    <w:rsid w:val="00C7644F"/>
    <w:rsid w:val="00C768F6"/>
    <w:rsid w:val="00C80073"/>
    <w:rsid w:val="00C80DEA"/>
    <w:rsid w:val="00C832DC"/>
    <w:rsid w:val="00C8377F"/>
    <w:rsid w:val="00C8646D"/>
    <w:rsid w:val="00C91DE3"/>
    <w:rsid w:val="00C91F71"/>
    <w:rsid w:val="00C927CB"/>
    <w:rsid w:val="00C92C7F"/>
    <w:rsid w:val="00C9369D"/>
    <w:rsid w:val="00C944FA"/>
    <w:rsid w:val="00C95854"/>
    <w:rsid w:val="00C95EFF"/>
    <w:rsid w:val="00C96E6F"/>
    <w:rsid w:val="00C97872"/>
    <w:rsid w:val="00C97BB6"/>
    <w:rsid w:val="00CA0532"/>
    <w:rsid w:val="00CA2241"/>
    <w:rsid w:val="00CA3CDD"/>
    <w:rsid w:val="00CA403B"/>
    <w:rsid w:val="00CA439C"/>
    <w:rsid w:val="00CA47AC"/>
    <w:rsid w:val="00CA505A"/>
    <w:rsid w:val="00CA59DD"/>
    <w:rsid w:val="00CB008E"/>
    <w:rsid w:val="00CB01FA"/>
    <w:rsid w:val="00CB0737"/>
    <w:rsid w:val="00CB097A"/>
    <w:rsid w:val="00CB26EC"/>
    <w:rsid w:val="00CB2D2A"/>
    <w:rsid w:val="00CB5B1E"/>
    <w:rsid w:val="00CB60D3"/>
    <w:rsid w:val="00CB66C6"/>
    <w:rsid w:val="00CB6CD8"/>
    <w:rsid w:val="00CB787A"/>
    <w:rsid w:val="00CC0C4A"/>
    <w:rsid w:val="00CC1748"/>
    <w:rsid w:val="00CC17F0"/>
    <w:rsid w:val="00CC1853"/>
    <w:rsid w:val="00CC1FAE"/>
    <w:rsid w:val="00CC242A"/>
    <w:rsid w:val="00CC3A23"/>
    <w:rsid w:val="00CC737C"/>
    <w:rsid w:val="00CD087D"/>
    <w:rsid w:val="00CD0F5D"/>
    <w:rsid w:val="00CD1251"/>
    <w:rsid w:val="00CD1A60"/>
    <w:rsid w:val="00CD1C0B"/>
    <w:rsid w:val="00CD239A"/>
    <w:rsid w:val="00CD5512"/>
    <w:rsid w:val="00CD6E3D"/>
    <w:rsid w:val="00CD71AB"/>
    <w:rsid w:val="00CE0109"/>
    <w:rsid w:val="00CE0385"/>
    <w:rsid w:val="00CE1FC5"/>
    <w:rsid w:val="00CE46E5"/>
    <w:rsid w:val="00CE485A"/>
    <w:rsid w:val="00CE5279"/>
    <w:rsid w:val="00CE5A78"/>
    <w:rsid w:val="00CE78AE"/>
    <w:rsid w:val="00CE7E62"/>
    <w:rsid w:val="00CF195E"/>
    <w:rsid w:val="00CF19DA"/>
    <w:rsid w:val="00CF1C7F"/>
    <w:rsid w:val="00CF1CC0"/>
    <w:rsid w:val="00CF24F8"/>
    <w:rsid w:val="00CF2653"/>
    <w:rsid w:val="00CF2661"/>
    <w:rsid w:val="00CF4247"/>
    <w:rsid w:val="00CF5263"/>
    <w:rsid w:val="00CF60B5"/>
    <w:rsid w:val="00D004FA"/>
    <w:rsid w:val="00D01B21"/>
    <w:rsid w:val="00D01E2F"/>
    <w:rsid w:val="00D02D59"/>
    <w:rsid w:val="00D03102"/>
    <w:rsid w:val="00D03727"/>
    <w:rsid w:val="00D0378A"/>
    <w:rsid w:val="00D05132"/>
    <w:rsid w:val="00D05911"/>
    <w:rsid w:val="00D05EA9"/>
    <w:rsid w:val="00D06BAD"/>
    <w:rsid w:val="00D071F8"/>
    <w:rsid w:val="00D07252"/>
    <w:rsid w:val="00D074F4"/>
    <w:rsid w:val="00D07CE1"/>
    <w:rsid w:val="00D1026A"/>
    <w:rsid w:val="00D107CF"/>
    <w:rsid w:val="00D11B0B"/>
    <w:rsid w:val="00D12293"/>
    <w:rsid w:val="00D14016"/>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C83"/>
    <w:rsid w:val="00D437D8"/>
    <w:rsid w:val="00D44994"/>
    <w:rsid w:val="00D45DF3"/>
    <w:rsid w:val="00D46174"/>
    <w:rsid w:val="00D4732A"/>
    <w:rsid w:val="00D47DD0"/>
    <w:rsid w:val="00D50183"/>
    <w:rsid w:val="00D51D12"/>
    <w:rsid w:val="00D5362B"/>
    <w:rsid w:val="00D53803"/>
    <w:rsid w:val="00D54666"/>
    <w:rsid w:val="00D55072"/>
    <w:rsid w:val="00D551B5"/>
    <w:rsid w:val="00D56DB2"/>
    <w:rsid w:val="00D5747F"/>
    <w:rsid w:val="00D57495"/>
    <w:rsid w:val="00D574FA"/>
    <w:rsid w:val="00D60824"/>
    <w:rsid w:val="00D60C8D"/>
    <w:rsid w:val="00D61374"/>
    <w:rsid w:val="00D6168A"/>
    <w:rsid w:val="00D616A5"/>
    <w:rsid w:val="00D61B08"/>
    <w:rsid w:val="00D61FF0"/>
    <w:rsid w:val="00D6211D"/>
    <w:rsid w:val="00D62C97"/>
    <w:rsid w:val="00D63517"/>
    <w:rsid w:val="00D63B75"/>
    <w:rsid w:val="00D659B1"/>
    <w:rsid w:val="00D66E18"/>
    <w:rsid w:val="00D6734D"/>
    <w:rsid w:val="00D679CF"/>
    <w:rsid w:val="00D679D3"/>
    <w:rsid w:val="00D70607"/>
    <w:rsid w:val="00D72729"/>
    <w:rsid w:val="00D7356F"/>
    <w:rsid w:val="00D73587"/>
    <w:rsid w:val="00D73B4D"/>
    <w:rsid w:val="00D73BD2"/>
    <w:rsid w:val="00D73EBB"/>
    <w:rsid w:val="00D751FB"/>
    <w:rsid w:val="00D754D6"/>
    <w:rsid w:val="00D761AA"/>
    <w:rsid w:val="00D76FAE"/>
    <w:rsid w:val="00D77184"/>
    <w:rsid w:val="00D777D7"/>
    <w:rsid w:val="00D80AB8"/>
    <w:rsid w:val="00D81792"/>
    <w:rsid w:val="00D819B1"/>
    <w:rsid w:val="00D82494"/>
    <w:rsid w:val="00D83036"/>
    <w:rsid w:val="00D83AE9"/>
    <w:rsid w:val="00D857B8"/>
    <w:rsid w:val="00D87175"/>
    <w:rsid w:val="00D87ABF"/>
    <w:rsid w:val="00D90CD3"/>
    <w:rsid w:val="00D919E6"/>
    <w:rsid w:val="00D91BE1"/>
    <w:rsid w:val="00D91D6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ADD"/>
    <w:rsid w:val="00DA6C0F"/>
    <w:rsid w:val="00DA702F"/>
    <w:rsid w:val="00DA7F8A"/>
    <w:rsid w:val="00DB0176"/>
    <w:rsid w:val="00DB0404"/>
    <w:rsid w:val="00DB11F8"/>
    <w:rsid w:val="00DB18F8"/>
    <w:rsid w:val="00DB1F2A"/>
    <w:rsid w:val="00DB297F"/>
    <w:rsid w:val="00DB3153"/>
    <w:rsid w:val="00DB317A"/>
    <w:rsid w:val="00DB3B82"/>
    <w:rsid w:val="00DB3D05"/>
    <w:rsid w:val="00DB485D"/>
    <w:rsid w:val="00DC1327"/>
    <w:rsid w:val="00DC1350"/>
    <w:rsid w:val="00DC3237"/>
    <w:rsid w:val="00DC3689"/>
    <w:rsid w:val="00DC41A4"/>
    <w:rsid w:val="00DC5672"/>
    <w:rsid w:val="00DC60A2"/>
    <w:rsid w:val="00DC65C9"/>
    <w:rsid w:val="00DC6600"/>
    <w:rsid w:val="00DC67BD"/>
    <w:rsid w:val="00DC6924"/>
    <w:rsid w:val="00DC71F2"/>
    <w:rsid w:val="00DD2025"/>
    <w:rsid w:val="00DD22EA"/>
    <w:rsid w:val="00DD23A0"/>
    <w:rsid w:val="00DD3EF5"/>
    <w:rsid w:val="00DD53FA"/>
    <w:rsid w:val="00DD5F42"/>
    <w:rsid w:val="00DD617B"/>
    <w:rsid w:val="00DD6329"/>
    <w:rsid w:val="00DE0E59"/>
    <w:rsid w:val="00DE0F6C"/>
    <w:rsid w:val="00DE219B"/>
    <w:rsid w:val="00DE52E3"/>
    <w:rsid w:val="00DE7C00"/>
    <w:rsid w:val="00DF0286"/>
    <w:rsid w:val="00DF03E9"/>
    <w:rsid w:val="00DF03ED"/>
    <w:rsid w:val="00DF04EE"/>
    <w:rsid w:val="00DF0BF4"/>
    <w:rsid w:val="00DF179D"/>
    <w:rsid w:val="00DF1E9C"/>
    <w:rsid w:val="00DF4572"/>
    <w:rsid w:val="00DF4658"/>
    <w:rsid w:val="00DF6749"/>
    <w:rsid w:val="00DF6C8B"/>
    <w:rsid w:val="00DF6F17"/>
    <w:rsid w:val="00DF78FA"/>
    <w:rsid w:val="00E00288"/>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9CB"/>
    <w:rsid w:val="00E23A11"/>
    <w:rsid w:val="00E23FB7"/>
    <w:rsid w:val="00E24A27"/>
    <w:rsid w:val="00E25F89"/>
    <w:rsid w:val="00E314B2"/>
    <w:rsid w:val="00E32D62"/>
    <w:rsid w:val="00E339DC"/>
    <w:rsid w:val="00E33E15"/>
    <w:rsid w:val="00E361B8"/>
    <w:rsid w:val="00E36842"/>
    <w:rsid w:val="00E36A1B"/>
    <w:rsid w:val="00E4182B"/>
    <w:rsid w:val="00E429ED"/>
    <w:rsid w:val="00E43F37"/>
    <w:rsid w:val="00E450ED"/>
    <w:rsid w:val="00E46B25"/>
    <w:rsid w:val="00E4737B"/>
    <w:rsid w:val="00E4791B"/>
    <w:rsid w:val="00E47CCD"/>
    <w:rsid w:val="00E47E31"/>
    <w:rsid w:val="00E50AC6"/>
    <w:rsid w:val="00E51DDD"/>
    <w:rsid w:val="00E51FDD"/>
    <w:rsid w:val="00E52435"/>
    <w:rsid w:val="00E53122"/>
    <w:rsid w:val="00E5351B"/>
    <w:rsid w:val="00E53FA9"/>
    <w:rsid w:val="00E5414C"/>
    <w:rsid w:val="00E547B3"/>
    <w:rsid w:val="00E5686A"/>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164"/>
    <w:rsid w:val="00E8519F"/>
    <w:rsid w:val="00E85CC3"/>
    <w:rsid w:val="00E8644A"/>
    <w:rsid w:val="00E86C9B"/>
    <w:rsid w:val="00E86D5D"/>
    <w:rsid w:val="00E877A8"/>
    <w:rsid w:val="00E87D11"/>
    <w:rsid w:val="00E90279"/>
    <w:rsid w:val="00E90635"/>
    <w:rsid w:val="00E909A1"/>
    <w:rsid w:val="00E90BFF"/>
    <w:rsid w:val="00E91F04"/>
    <w:rsid w:val="00E91F35"/>
    <w:rsid w:val="00E95BA6"/>
    <w:rsid w:val="00E97648"/>
    <w:rsid w:val="00EA0E4A"/>
    <w:rsid w:val="00EA1A54"/>
    <w:rsid w:val="00EA2226"/>
    <w:rsid w:val="00EA2405"/>
    <w:rsid w:val="00EA26FC"/>
    <w:rsid w:val="00EA29AE"/>
    <w:rsid w:val="00EA3B5A"/>
    <w:rsid w:val="00EA410E"/>
    <w:rsid w:val="00EA4FD1"/>
    <w:rsid w:val="00EA53C2"/>
    <w:rsid w:val="00EA5695"/>
    <w:rsid w:val="00EA5B0A"/>
    <w:rsid w:val="00EA65AD"/>
    <w:rsid w:val="00EA6BAF"/>
    <w:rsid w:val="00EA7FCF"/>
    <w:rsid w:val="00EB0CA3"/>
    <w:rsid w:val="00EB104F"/>
    <w:rsid w:val="00EB1B27"/>
    <w:rsid w:val="00EB1DA8"/>
    <w:rsid w:val="00EB4568"/>
    <w:rsid w:val="00EB4CFF"/>
    <w:rsid w:val="00EB5476"/>
    <w:rsid w:val="00EB70B0"/>
    <w:rsid w:val="00EB7633"/>
    <w:rsid w:val="00EB7736"/>
    <w:rsid w:val="00EC2E2D"/>
    <w:rsid w:val="00EC462B"/>
    <w:rsid w:val="00EC4723"/>
    <w:rsid w:val="00EC56E0"/>
    <w:rsid w:val="00EC6057"/>
    <w:rsid w:val="00EC6847"/>
    <w:rsid w:val="00EC7DB6"/>
    <w:rsid w:val="00ED13F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4A3"/>
    <w:rsid w:val="00EF4CD6"/>
    <w:rsid w:val="00EF55A0"/>
    <w:rsid w:val="00EF63D1"/>
    <w:rsid w:val="00EF6513"/>
    <w:rsid w:val="00EF6683"/>
    <w:rsid w:val="00EF7002"/>
    <w:rsid w:val="00EF769B"/>
    <w:rsid w:val="00F02609"/>
    <w:rsid w:val="00F027BA"/>
    <w:rsid w:val="00F03C27"/>
    <w:rsid w:val="00F03E79"/>
    <w:rsid w:val="00F040B2"/>
    <w:rsid w:val="00F0628D"/>
    <w:rsid w:val="00F06651"/>
    <w:rsid w:val="00F07DE6"/>
    <w:rsid w:val="00F1056C"/>
    <w:rsid w:val="00F107F1"/>
    <w:rsid w:val="00F10FC1"/>
    <w:rsid w:val="00F112FD"/>
    <w:rsid w:val="00F11EC3"/>
    <w:rsid w:val="00F12128"/>
    <w:rsid w:val="00F133A1"/>
    <w:rsid w:val="00F135CD"/>
    <w:rsid w:val="00F13ECD"/>
    <w:rsid w:val="00F1493D"/>
    <w:rsid w:val="00F155CE"/>
    <w:rsid w:val="00F170A4"/>
    <w:rsid w:val="00F17EAE"/>
    <w:rsid w:val="00F218D4"/>
    <w:rsid w:val="00F2250A"/>
    <w:rsid w:val="00F24788"/>
    <w:rsid w:val="00F2640F"/>
    <w:rsid w:val="00F27C34"/>
    <w:rsid w:val="00F27E46"/>
    <w:rsid w:val="00F301C2"/>
    <w:rsid w:val="00F302E1"/>
    <w:rsid w:val="00F31B22"/>
    <w:rsid w:val="00F31B49"/>
    <w:rsid w:val="00F32F56"/>
    <w:rsid w:val="00F33D4F"/>
    <w:rsid w:val="00F33F10"/>
    <w:rsid w:val="00F34CD6"/>
    <w:rsid w:val="00F35873"/>
    <w:rsid w:val="00F35920"/>
    <w:rsid w:val="00F366A5"/>
    <w:rsid w:val="00F36C5F"/>
    <w:rsid w:val="00F36DC3"/>
    <w:rsid w:val="00F37259"/>
    <w:rsid w:val="00F405A4"/>
    <w:rsid w:val="00F41F05"/>
    <w:rsid w:val="00F433BD"/>
    <w:rsid w:val="00F44420"/>
    <w:rsid w:val="00F44EC5"/>
    <w:rsid w:val="00F47498"/>
    <w:rsid w:val="00F512B2"/>
    <w:rsid w:val="00F51928"/>
    <w:rsid w:val="00F5204D"/>
    <w:rsid w:val="00F5283D"/>
    <w:rsid w:val="00F52ABA"/>
    <w:rsid w:val="00F52BC7"/>
    <w:rsid w:val="00F5348C"/>
    <w:rsid w:val="00F53BF4"/>
    <w:rsid w:val="00F54266"/>
    <w:rsid w:val="00F55043"/>
    <w:rsid w:val="00F56DCF"/>
    <w:rsid w:val="00F57034"/>
    <w:rsid w:val="00F60BE9"/>
    <w:rsid w:val="00F61FD8"/>
    <w:rsid w:val="00F62DBF"/>
    <w:rsid w:val="00F641FC"/>
    <w:rsid w:val="00F647F7"/>
    <w:rsid w:val="00F6583C"/>
    <w:rsid w:val="00F6589A"/>
    <w:rsid w:val="00F65FEE"/>
    <w:rsid w:val="00F66D09"/>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320"/>
    <w:rsid w:val="00F85436"/>
    <w:rsid w:val="00F85536"/>
    <w:rsid w:val="00F8657A"/>
    <w:rsid w:val="00F8679A"/>
    <w:rsid w:val="00F87117"/>
    <w:rsid w:val="00F8736C"/>
    <w:rsid w:val="00F9030E"/>
    <w:rsid w:val="00F90ADB"/>
    <w:rsid w:val="00F90E78"/>
    <w:rsid w:val="00F91209"/>
    <w:rsid w:val="00F9221F"/>
    <w:rsid w:val="00F92A97"/>
    <w:rsid w:val="00F931C7"/>
    <w:rsid w:val="00F93559"/>
    <w:rsid w:val="00F93D72"/>
    <w:rsid w:val="00F93E65"/>
    <w:rsid w:val="00F94070"/>
    <w:rsid w:val="00F950B5"/>
    <w:rsid w:val="00F9513F"/>
    <w:rsid w:val="00F97908"/>
    <w:rsid w:val="00F97B43"/>
    <w:rsid w:val="00FA07F8"/>
    <w:rsid w:val="00FA105C"/>
    <w:rsid w:val="00FA1475"/>
    <w:rsid w:val="00FA148A"/>
    <w:rsid w:val="00FA22EA"/>
    <w:rsid w:val="00FA27C8"/>
    <w:rsid w:val="00FA3B76"/>
    <w:rsid w:val="00FA43CB"/>
    <w:rsid w:val="00FA4D66"/>
    <w:rsid w:val="00FA5A4E"/>
    <w:rsid w:val="00FA6273"/>
    <w:rsid w:val="00FB0082"/>
    <w:rsid w:val="00FB0243"/>
    <w:rsid w:val="00FB127A"/>
    <w:rsid w:val="00FB1527"/>
    <w:rsid w:val="00FB2537"/>
    <w:rsid w:val="00FB33DC"/>
    <w:rsid w:val="00FB404E"/>
    <w:rsid w:val="00FB4338"/>
    <w:rsid w:val="00FB477E"/>
    <w:rsid w:val="00FB4C9C"/>
    <w:rsid w:val="00FB4CFF"/>
    <w:rsid w:val="00FB6165"/>
    <w:rsid w:val="00FC0150"/>
    <w:rsid w:val="00FC03AB"/>
    <w:rsid w:val="00FC4729"/>
    <w:rsid w:val="00FC4A8C"/>
    <w:rsid w:val="00FC53DB"/>
    <w:rsid w:val="00FC5FC2"/>
    <w:rsid w:val="00FC6177"/>
    <w:rsid w:val="00FC63D1"/>
    <w:rsid w:val="00FC71F0"/>
    <w:rsid w:val="00FC7528"/>
    <w:rsid w:val="00FD0572"/>
    <w:rsid w:val="00FD1A97"/>
    <w:rsid w:val="00FD2D7B"/>
    <w:rsid w:val="00FD2DA0"/>
    <w:rsid w:val="00FD37F6"/>
    <w:rsid w:val="00FD3DDF"/>
    <w:rsid w:val="00FD400E"/>
    <w:rsid w:val="00FD4589"/>
    <w:rsid w:val="00FD473E"/>
    <w:rsid w:val="00FD6AAF"/>
    <w:rsid w:val="00FD7DF9"/>
    <w:rsid w:val="00FE0B51"/>
    <w:rsid w:val="00FE0B78"/>
    <w:rsid w:val="00FE0ED4"/>
    <w:rsid w:val="00FE1EAB"/>
    <w:rsid w:val="00FE3465"/>
    <w:rsid w:val="00FE38A0"/>
    <w:rsid w:val="00FE4103"/>
    <w:rsid w:val="00FE5CE4"/>
    <w:rsid w:val="00FE67CF"/>
    <w:rsid w:val="00FE6BCF"/>
    <w:rsid w:val="00FE6D20"/>
    <w:rsid w:val="00FE6FB9"/>
    <w:rsid w:val="00FE7549"/>
    <w:rsid w:val="00FE7BCC"/>
    <w:rsid w:val="00FF097C"/>
    <w:rsid w:val="00FF126D"/>
    <w:rsid w:val="00FF2310"/>
    <w:rsid w:val="00FF2E73"/>
    <w:rsid w:val="00FF3F14"/>
    <w:rsid w:val="00FF4AE2"/>
    <w:rsid w:val="00FF50A8"/>
    <w:rsid w:val="00FF571E"/>
    <w:rsid w:val="00FF6BD1"/>
    <w:rsid w:val="00FF6CC0"/>
    <w:rsid w:val="00FF7512"/>
    <w:rsid w:val="00FF7563"/>
    <w:rsid w:val="00FF7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table of figures" w:uiPriority="99"/>
    <w:lsdException w:name="endnote reference" w:uiPriority="99"/>
    <w:lsdException w:name="endnote text" w:uiPriority="99"/>
    <w:lsdException w:name="Title" w:uiPriority="10"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0"/>
    <w:qFormat/>
    <w:rsid w:val="00391158"/>
    <w:pPr>
      <w:keepNext/>
      <w:numPr>
        <w:numId w:val="2"/>
      </w:numPr>
      <w:spacing w:before="120"/>
      <w:outlineLvl w:val="0"/>
    </w:pPr>
    <w:rPr>
      <w:b/>
      <w:bCs/>
      <w:sz w:val="28"/>
      <w:szCs w:val="28"/>
    </w:rPr>
  </w:style>
  <w:style w:type="paragraph" w:styleId="2">
    <w:name w:val="heading 2"/>
    <w:basedOn w:val="a1"/>
    <w:next w:val="a1"/>
    <w:link w:val="20"/>
    <w:uiPriority w:val="99"/>
    <w:qFormat/>
    <w:rsid w:val="00391158"/>
    <w:pPr>
      <w:keepNext/>
      <w:numPr>
        <w:ilvl w:val="1"/>
        <w:numId w:val="2"/>
      </w:numPr>
      <w:spacing w:before="120"/>
      <w:outlineLvl w:val="1"/>
    </w:pPr>
    <w:rPr>
      <w:b/>
      <w:bCs/>
      <w:sz w:val="24"/>
    </w:rPr>
  </w:style>
  <w:style w:type="paragraph" w:styleId="3">
    <w:name w:val="heading 3"/>
    <w:basedOn w:val="a1"/>
    <w:next w:val="a1"/>
    <w:link w:val="30"/>
    <w:uiPriority w:val="99"/>
    <w:qFormat/>
    <w:rsid w:val="00391158"/>
    <w:pPr>
      <w:keepNext/>
      <w:numPr>
        <w:ilvl w:val="2"/>
        <w:numId w:val="2"/>
      </w:numPr>
      <w:spacing w:before="120"/>
      <w:outlineLvl w:val="2"/>
    </w:pPr>
    <w:rPr>
      <w:b/>
    </w:rPr>
  </w:style>
  <w:style w:type="paragraph" w:styleId="4">
    <w:name w:val="heading 4"/>
    <w:basedOn w:val="a1"/>
    <w:next w:val="a1"/>
    <w:uiPriority w:val="99"/>
    <w:qFormat/>
    <w:rsid w:val="00391158"/>
    <w:pPr>
      <w:keepNext/>
      <w:numPr>
        <w:ilvl w:val="3"/>
        <w:numId w:val="2"/>
      </w:numPr>
      <w:spacing w:before="120"/>
      <w:outlineLvl w:val="3"/>
    </w:pPr>
    <w:rPr>
      <w:b/>
      <w:bCs/>
      <w:szCs w:val="28"/>
    </w:rPr>
  </w:style>
  <w:style w:type="paragraph" w:styleId="5">
    <w:name w:val="heading 5"/>
    <w:basedOn w:val="a1"/>
    <w:next w:val="a1"/>
    <w:qFormat/>
    <w:rsid w:val="00391158"/>
    <w:pPr>
      <w:keepNext/>
      <w:numPr>
        <w:ilvl w:val="4"/>
        <w:numId w:val="2"/>
      </w:numPr>
      <w:spacing w:before="120"/>
      <w:outlineLvl w:val="4"/>
    </w:pPr>
    <w:rPr>
      <w:b/>
      <w:bCs/>
      <w:i/>
      <w:iCs/>
      <w:szCs w:val="26"/>
    </w:rPr>
  </w:style>
  <w:style w:type="paragraph" w:styleId="6">
    <w:name w:val="heading 6"/>
    <w:basedOn w:val="a1"/>
    <w:next w:val="a1"/>
    <w:qFormat/>
    <w:rsid w:val="00391158"/>
    <w:pPr>
      <w:numPr>
        <w:ilvl w:val="5"/>
        <w:numId w:val="2"/>
      </w:numPr>
      <w:spacing w:before="240" w:after="60"/>
      <w:outlineLvl w:val="5"/>
    </w:pPr>
    <w:rPr>
      <w:b/>
      <w:bCs/>
    </w:rPr>
  </w:style>
  <w:style w:type="paragraph" w:styleId="7">
    <w:name w:val="heading 7"/>
    <w:basedOn w:val="a1"/>
    <w:next w:val="a1"/>
    <w:link w:val="70"/>
    <w:qFormat/>
    <w:rsid w:val="00391158"/>
    <w:pPr>
      <w:numPr>
        <w:ilvl w:val="6"/>
        <w:numId w:val="2"/>
      </w:numPr>
      <w:spacing w:before="240" w:after="60"/>
      <w:outlineLvl w:val="6"/>
    </w:pPr>
    <w:rPr>
      <w:sz w:val="24"/>
      <w:szCs w:val="24"/>
    </w:rPr>
  </w:style>
  <w:style w:type="paragraph" w:styleId="8">
    <w:name w:val="heading 8"/>
    <w:basedOn w:val="a1"/>
    <w:next w:val="a1"/>
    <w:link w:val="80"/>
    <w:qFormat/>
    <w:rsid w:val="00391158"/>
    <w:pPr>
      <w:numPr>
        <w:ilvl w:val="7"/>
        <w:numId w:val="2"/>
      </w:numPr>
      <w:spacing w:before="240" w:after="60"/>
      <w:outlineLvl w:val="7"/>
    </w:pPr>
    <w:rPr>
      <w:i/>
      <w:iCs/>
      <w:sz w:val="24"/>
      <w:szCs w:val="24"/>
    </w:rPr>
  </w:style>
  <w:style w:type="paragraph" w:styleId="9">
    <w:name w:val="heading 9"/>
    <w:basedOn w:val="a1"/>
    <w:next w:val="a1"/>
    <w:link w:val="90"/>
    <w:qFormat/>
    <w:rsid w:val="00391158"/>
    <w:pPr>
      <w:numPr>
        <w:ilvl w:val="8"/>
        <w:numId w:val="2"/>
      </w:numPr>
      <w:spacing w:before="240" w:after="60"/>
      <w:outlineLvl w:val="8"/>
    </w:pPr>
    <w:rPr>
      <w:rFonts w:ascii="Arial"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391158"/>
    <w:rPr>
      <w:sz w:val="20"/>
      <w:szCs w:val="20"/>
    </w:rPr>
  </w:style>
  <w:style w:type="character" w:customStyle="1" w:styleId="a6">
    <w:name w:val="本文 (文字)"/>
    <w:basedOn w:val="a2"/>
    <w:link w:val="a5"/>
    <w:rsid w:val="00CF195E"/>
  </w:style>
  <w:style w:type="character" w:styleId="a7">
    <w:name w:val="Hyperlink"/>
    <w:basedOn w:val="a2"/>
    <w:uiPriority w:val="99"/>
    <w:rsid w:val="00391158"/>
    <w:rPr>
      <w:color w:val="0000FF"/>
      <w:u w:val="single"/>
    </w:rPr>
  </w:style>
  <w:style w:type="paragraph" w:styleId="a8">
    <w:name w:val="caption"/>
    <w:aliases w:val="cap"/>
    <w:basedOn w:val="a1"/>
    <w:next w:val="a1"/>
    <w:link w:val="a9"/>
    <w:qFormat/>
    <w:rsid w:val="00391158"/>
    <w:pPr>
      <w:jc w:val="center"/>
    </w:pPr>
    <w:rPr>
      <w:b/>
      <w:bCs/>
      <w:sz w:val="20"/>
      <w:szCs w:val="20"/>
    </w:rPr>
  </w:style>
  <w:style w:type="character" w:customStyle="1" w:styleId="a9">
    <w:name w:val="図表番号 (文字)"/>
    <w:aliases w:val="cap (文字)"/>
    <w:basedOn w:val="a2"/>
    <w:link w:val="a8"/>
    <w:rsid w:val="00C411AF"/>
    <w:rPr>
      <w:b/>
      <w:bCs/>
    </w:rPr>
  </w:style>
  <w:style w:type="paragraph" w:styleId="aa">
    <w:name w:val="List Bullet"/>
    <w:basedOn w:val="ab"/>
    <w:rsid w:val="00391158"/>
    <w:pPr>
      <w:autoSpaceDE/>
      <w:autoSpaceDN/>
      <w:adjustRightInd/>
      <w:spacing w:after="180"/>
      <w:ind w:left="568" w:hanging="284"/>
      <w:jc w:val="left"/>
    </w:pPr>
    <w:rPr>
      <w:sz w:val="20"/>
      <w:szCs w:val="20"/>
      <w:lang w:val="en-GB"/>
    </w:rPr>
  </w:style>
  <w:style w:type="paragraph" w:styleId="ab">
    <w:name w:val="List"/>
    <w:basedOn w:val="a1"/>
    <w:rsid w:val="00391158"/>
    <w:pPr>
      <w:ind w:left="360" w:hanging="360"/>
    </w:pPr>
  </w:style>
  <w:style w:type="paragraph" w:styleId="21">
    <w:name w:val="Body Text 2"/>
    <w:basedOn w:val="a1"/>
    <w:rsid w:val="00391158"/>
    <w:pPr>
      <w:spacing w:after="0"/>
      <w:jc w:val="left"/>
    </w:pPr>
    <w:rPr>
      <w:szCs w:val="20"/>
    </w:rPr>
  </w:style>
  <w:style w:type="paragraph" w:styleId="ac">
    <w:name w:val="Balloon Text"/>
    <w:basedOn w:val="a1"/>
    <w:semiHidden/>
    <w:rsid w:val="00391158"/>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d">
    <w:name w:val="FollowedHyperlink"/>
    <w:basedOn w:val="a2"/>
    <w:rsid w:val="00391158"/>
    <w:rPr>
      <w:color w:val="800080"/>
      <w:u w:val="single"/>
    </w:rPr>
  </w:style>
  <w:style w:type="paragraph" w:styleId="ae">
    <w:name w:val="footnote text"/>
    <w:basedOn w:val="a1"/>
    <w:link w:val="af"/>
    <w:rsid w:val="00391158"/>
    <w:rPr>
      <w:sz w:val="20"/>
      <w:szCs w:val="20"/>
    </w:rPr>
  </w:style>
  <w:style w:type="character" w:styleId="af0">
    <w:name w:val="footnote reference"/>
    <w:basedOn w:val="a2"/>
    <w:rsid w:val="00391158"/>
    <w:rPr>
      <w:vertAlign w:val="superscript"/>
    </w:rPr>
  </w:style>
  <w:style w:type="table" w:styleId="af1">
    <w:name w:val="Table Grid"/>
    <w:basedOn w:val="a3"/>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3">
    <w:name w:val="header"/>
    <w:basedOn w:val="a1"/>
    <w:link w:val="af4"/>
    <w:rsid w:val="00AB3F38"/>
    <w:pPr>
      <w:tabs>
        <w:tab w:val="center" w:pos="4680"/>
        <w:tab w:val="right" w:pos="9360"/>
      </w:tabs>
    </w:pPr>
  </w:style>
  <w:style w:type="character" w:customStyle="1" w:styleId="af4">
    <w:name w:val="ヘッダー (文字)"/>
    <w:basedOn w:val="a2"/>
    <w:link w:val="af3"/>
    <w:rsid w:val="00AB3F38"/>
    <w:rPr>
      <w:sz w:val="22"/>
      <w:szCs w:val="22"/>
    </w:rPr>
  </w:style>
  <w:style w:type="paragraph" w:styleId="af5">
    <w:name w:val="footer"/>
    <w:basedOn w:val="a1"/>
    <w:link w:val="af6"/>
    <w:uiPriority w:val="99"/>
    <w:rsid w:val="00AB3F38"/>
    <w:pPr>
      <w:tabs>
        <w:tab w:val="center" w:pos="4680"/>
        <w:tab w:val="right" w:pos="9360"/>
      </w:tabs>
    </w:pPr>
  </w:style>
  <w:style w:type="character" w:customStyle="1" w:styleId="af6">
    <w:name w:val="フッター (文字)"/>
    <w:basedOn w:val="a2"/>
    <w:link w:val="af5"/>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7">
    <w:name w:val="Document Map"/>
    <w:basedOn w:val="a1"/>
    <w:link w:val="af8"/>
    <w:rsid w:val="00612510"/>
    <w:rPr>
      <w:rFonts w:ascii="SimSun"/>
      <w:sz w:val="18"/>
      <w:szCs w:val="18"/>
    </w:rPr>
  </w:style>
  <w:style w:type="character" w:customStyle="1" w:styleId="af8">
    <w:name w:val="見出しマップ (文字)"/>
    <w:basedOn w:val="a2"/>
    <w:link w:val="af7"/>
    <w:rsid w:val="00612510"/>
    <w:rPr>
      <w:rFonts w:ascii="SimSun"/>
      <w:sz w:val="18"/>
      <w:szCs w:val="18"/>
      <w:lang w:eastAsia="en-US"/>
    </w:rPr>
  </w:style>
  <w:style w:type="character" w:customStyle="1" w:styleId="10">
    <w:name w:val="見出し 1 (文字)"/>
    <w:link w:val="1"/>
    <w:rsid w:val="00131F16"/>
    <w:rPr>
      <w:b/>
      <w:bCs/>
      <w:sz w:val="28"/>
      <w:szCs w:val="28"/>
      <w:lang w:eastAsia="en-US"/>
    </w:rPr>
  </w:style>
  <w:style w:type="character" w:customStyle="1" w:styleId="20">
    <w:name w:val="見出し 2 (文字)"/>
    <w:link w:val="2"/>
    <w:uiPriority w:val="99"/>
    <w:rsid w:val="00131F16"/>
    <w:rPr>
      <w:b/>
      <w:bCs/>
      <w:sz w:val="24"/>
      <w:szCs w:val="22"/>
      <w:lang w:eastAsia="en-US"/>
    </w:rPr>
  </w:style>
  <w:style w:type="character" w:customStyle="1" w:styleId="30">
    <w:name w:val="見出し 3 (文字)"/>
    <w:link w:val="3"/>
    <w:uiPriority w:val="99"/>
    <w:rsid w:val="00131F16"/>
    <w:rPr>
      <w:b/>
      <w:sz w:val="22"/>
      <w:szCs w:val="22"/>
      <w:lang w:eastAsia="en-US"/>
    </w:rPr>
  </w:style>
  <w:style w:type="paragraph" w:customStyle="1" w:styleId="H6">
    <w:name w:val="H6"/>
    <w:basedOn w:val="5"/>
    <w:next w:val="a1"/>
    <w:rsid w:val="00131F16"/>
    <w:pPr>
      <w:keepLines/>
      <w:numPr>
        <w:numId w:val="3"/>
      </w:numPr>
      <w:overflowPunct w:val="0"/>
      <w:snapToGrid/>
      <w:spacing w:after="180"/>
      <w:ind w:left="1985" w:hanging="1985"/>
      <w:jc w:val="left"/>
      <w:textAlignment w:val="baseline"/>
      <w:outlineLvl w:val="9"/>
    </w:pPr>
    <w:rPr>
      <w:rFonts w:ascii="Arial" w:eastAsia="Malgun Gothic" w:hAnsi="Arial"/>
      <w:b w:val="0"/>
      <w:bCs w:val="0"/>
      <w:i w:val="0"/>
      <w:iCs w:val="0"/>
      <w:sz w:val="20"/>
      <w:szCs w:val="20"/>
      <w:lang w:val="en-GB"/>
    </w:rPr>
  </w:style>
  <w:style w:type="character" w:customStyle="1" w:styleId="70">
    <w:name w:val="見出し 7 (文字)"/>
    <w:link w:val="7"/>
    <w:rsid w:val="00131F16"/>
    <w:rPr>
      <w:sz w:val="24"/>
      <w:szCs w:val="24"/>
      <w:lang w:eastAsia="en-US"/>
    </w:rPr>
  </w:style>
  <w:style w:type="character" w:customStyle="1" w:styleId="80">
    <w:name w:val="見出し 8 (文字)"/>
    <w:link w:val="8"/>
    <w:rsid w:val="00131F16"/>
    <w:rPr>
      <w:i/>
      <w:iCs/>
      <w:sz w:val="24"/>
      <w:szCs w:val="24"/>
      <w:lang w:eastAsia="en-US"/>
    </w:rPr>
  </w:style>
  <w:style w:type="character" w:customStyle="1" w:styleId="90">
    <w:name w:val="見出し 9 (文字)"/>
    <w:link w:val="9"/>
    <w:rsid w:val="00131F16"/>
    <w:rPr>
      <w:rFonts w:ascii="Arial" w:hAnsi="Arial"/>
      <w:sz w:val="22"/>
      <w:szCs w:val="22"/>
      <w:lang w:eastAsia="en-US"/>
    </w:rPr>
  </w:style>
  <w:style w:type="paragraph" w:customStyle="1" w:styleId="TAL">
    <w:name w:val="TAL"/>
    <w:basedOn w:val="a1"/>
    <w:rsid w:val="00131F16"/>
    <w:pPr>
      <w:keepNext/>
      <w:keepLines/>
      <w:overflowPunct w:val="0"/>
      <w:snapToGrid/>
      <w:spacing w:after="0"/>
      <w:jc w:val="left"/>
      <w:textAlignment w:val="baseline"/>
    </w:pPr>
    <w:rPr>
      <w:rFonts w:ascii="Arial" w:eastAsia="Malgun Gothic" w:hAnsi="Arial"/>
      <w:sz w:val="18"/>
      <w:szCs w:val="20"/>
      <w:lang w:val="en-GB"/>
    </w:rPr>
  </w:style>
  <w:style w:type="paragraph" w:customStyle="1" w:styleId="Heading">
    <w:name w:val="Heading"/>
    <w:basedOn w:val="a1"/>
    <w:rsid w:val="00131F16"/>
    <w:pPr>
      <w:widowControl w:val="0"/>
      <w:overflowPunct w:val="0"/>
      <w:snapToGrid/>
      <w:spacing w:line="240" w:lineRule="atLeast"/>
      <w:ind w:left="1260" w:hanging="551"/>
      <w:jc w:val="left"/>
      <w:textAlignment w:val="baseline"/>
    </w:pPr>
    <w:rPr>
      <w:rFonts w:ascii="Arial" w:eastAsia="Malgun Gothic" w:hAnsi="Arial"/>
      <w:b/>
      <w:szCs w:val="20"/>
      <w:lang w:val="en-GB"/>
    </w:rPr>
  </w:style>
  <w:style w:type="paragraph" w:styleId="22">
    <w:name w:val="Body Text Indent 2"/>
    <w:basedOn w:val="a1"/>
    <w:link w:val="23"/>
    <w:rsid w:val="00131F16"/>
    <w:pPr>
      <w:overflowPunct w:val="0"/>
      <w:snapToGrid/>
      <w:spacing w:after="180"/>
      <w:ind w:left="284"/>
      <w:textAlignment w:val="baseline"/>
    </w:pPr>
    <w:rPr>
      <w:rFonts w:ascii="Arial" w:eastAsia="Malgun Gothic" w:hAnsi="Arial"/>
      <w:szCs w:val="20"/>
      <w:lang w:val="en-GB"/>
    </w:rPr>
  </w:style>
  <w:style w:type="character" w:customStyle="1" w:styleId="23">
    <w:name w:val="本文インデント 2 (文字)"/>
    <w:basedOn w:val="a2"/>
    <w:link w:val="22"/>
    <w:rsid w:val="00131F16"/>
    <w:rPr>
      <w:rFonts w:ascii="Arial" w:eastAsia="Malgun Gothic" w:hAnsi="Arial"/>
      <w:sz w:val="22"/>
      <w:lang w:eastAsia="en-US"/>
    </w:rPr>
  </w:style>
  <w:style w:type="paragraph" w:customStyle="1" w:styleId="TAH">
    <w:name w:val="TAH"/>
    <w:basedOn w:val="TAC"/>
    <w:link w:val="TAHCar"/>
    <w:rsid w:val="00131F16"/>
  </w:style>
  <w:style w:type="paragraph" w:customStyle="1" w:styleId="TAC">
    <w:name w:val="TAC"/>
    <w:basedOn w:val="TAL"/>
    <w:link w:val="TACChar"/>
    <w:rsid w:val="00131F16"/>
    <w:pPr>
      <w:jc w:val="center"/>
    </w:pPr>
  </w:style>
  <w:style w:type="character" w:customStyle="1" w:styleId="TAHCar">
    <w:name w:val="TAH Car"/>
    <w:link w:val="TAH"/>
    <w:locked/>
    <w:rsid w:val="00131F16"/>
    <w:rPr>
      <w:rFonts w:ascii="Arial" w:eastAsia="Malgun Gothic" w:hAnsi="Arial"/>
      <w:sz w:val="18"/>
      <w:lang w:val="en-GB" w:eastAsia="en-US"/>
    </w:rPr>
  </w:style>
  <w:style w:type="paragraph" w:customStyle="1" w:styleId="HE">
    <w:name w:val="HE"/>
    <w:basedOn w:val="a1"/>
    <w:rsid w:val="00131F16"/>
    <w:pPr>
      <w:overflowPunct w:val="0"/>
      <w:snapToGrid/>
      <w:spacing w:after="180"/>
      <w:jc w:val="left"/>
      <w:textAlignment w:val="baseline"/>
    </w:pPr>
    <w:rPr>
      <w:rFonts w:ascii="Arial" w:eastAsia="Malgun Gothic" w:hAnsi="Arial"/>
      <w:b/>
      <w:sz w:val="20"/>
      <w:szCs w:val="20"/>
      <w:lang w:val="en-GB"/>
    </w:rPr>
  </w:style>
  <w:style w:type="character" w:styleId="af9">
    <w:name w:val="annotation reference"/>
    <w:rsid w:val="00131F16"/>
    <w:rPr>
      <w:sz w:val="16"/>
      <w:szCs w:val="16"/>
    </w:rPr>
  </w:style>
  <w:style w:type="paragraph" w:styleId="afa">
    <w:name w:val="annotation text"/>
    <w:basedOn w:val="a1"/>
    <w:link w:val="afb"/>
    <w:rsid w:val="00131F16"/>
    <w:pPr>
      <w:overflowPunct w:val="0"/>
      <w:snapToGrid/>
      <w:spacing w:after="180"/>
      <w:jc w:val="left"/>
      <w:textAlignment w:val="baseline"/>
    </w:pPr>
    <w:rPr>
      <w:rFonts w:eastAsia="Malgun Gothic"/>
      <w:sz w:val="20"/>
      <w:szCs w:val="20"/>
      <w:lang w:val="en-GB"/>
    </w:rPr>
  </w:style>
  <w:style w:type="character" w:customStyle="1" w:styleId="afb">
    <w:name w:val="コメント文字列 (文字)"/>
    <w:basedOn w:val="a2"/>
    <w:link w:val="afa"/>
    <w:rsid w:val="00131F16"/>
    <w:rPr>
      <w:rFonts w:eastAsia="Malgun Gothic"/>
      <w:lang w:eastAsia="en-US"/>
    </w:rPr>
  </w:style>
  <w:style w:type="paragraph" w:styleId="afc">
    <w:name w:val="annotation subject"/>
    <w:basedOn w:val="afa"/>
    <w:next w:val="afa"/>
    <w:link w:val="afd"/>
    <w:rsid w:val="00131F16"/>
    <w:rPr>
      <w:b/>
      <w:bCs/>
    </w:rPr>
  </w:style>
  <w:style w:type="character" w:customStyle="1" w:styleId="afd">
    <w:name w:val="コメント内容 (文字)"/>
    <w:basedOn w:val="afb"/>
    <w:link w:val="afc"/>
    <w:rsid w:val="00131F16"/>
    <w:rPr>
      <w:rFonts w:eastAsia="Malgun Gothic"/>
      <w:b/>
      <w:bCs/>
      <w:lang w:eastAsia="en-US"/>
    </w:rPr>
  </w:style>
  <w:style w:type="paragraph" w:customStyle="1" w:styleId="CRCoverPage">
    <w:name w:val="CR Cover Page"/>
    <w:rsid w:val="00131F16"/>
    <w:pPr>
      <w:spacing w:after="120"/>
    </w:pPr>
    <w:rPr>
      <w:rFonts w:ascii="Arial" w:eastAsia="Malgun Gothic" w:hAnsi="Arial"/>
      <w:lang w:val="en-GB" w:eastAsia="en-US"/>
    </w:rPr>
  </w:style>
  <w:style w:type="paragraph" w:styleId="afe">
    <w:name w:val="endnote text"/>
    <w:basedOn w:val="a1"/>
    <w:link w:val="aff"/>
    <w:uiPriority w:val="99"/>
    <w:rsid w:val="00131F16"/>
    <w:pPr>
      <w:overflowPunct w:val="0"/>
      <w:snapToGrid/>
      <w:spacing w:after="180"/>
      <w:jc w:val="left"/>
      <w:textAlignment w:val="baseline"/>
    </w:pPr>
    <w:rPr>
      <w:rFonts w:eastAsia="Malgun Gothic"/>
      <w:sz w:val="20"/>
      <w:szCs w:val="20"/>
      <w:lang w:val="en-GB"/>
    </w:rPr>
  </w:style>
  <w:style w:type="character" w:customStyle="1" w:styleId="aff">
    <w:name w:val="文末脚注文字列 (文字)"/>
    <w:basedOn w:val="a2"/>
    <w:link w:val="afe"/>
    <w:uiPriority w:val="99"/>
    <w:rsid w:val="00131F16"/>
    <w:rPr>
      <w:rFonts w:eastAsia="Malgun Gothic"/>
      <w:lang w:eastAsia="en-US"/>
    </w:rPr>
  </w:style>
  <w:style w:type="character" w:styleId="aff0">
    <w:name w:val="endnote reference"/>
    <w:uiPriority w:val="99"/>
    <w:rsid w:val="00131F16"/>
    <w:rPr>
      <w:vertAlign w:val="superscript"/>
    </w:rPr>
  </w:style>
  <w:style w:type="paragraph" w:styleId="81">
    <w:name w:val="toc 8"/>
    <w:basedOn w:val="11"/>
    <w:rsid w:val="00131F16"/>
    <w:pPr>
      <w:spacing w:before="180"/>
      <w:ind w:left="2693" w:hanging="2693"/>
    </w:pPr>
    <w:rPr>
      <w:b/>
    </w:rPr>
  </w:style>
  <w:style w:type="paragraph" w:styleId="11">
    <w:name w:val="toc 1"/>
    <w:uiPriority w:val="39"/>
    <w:rsid w:val="00131F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ZT">
    <w:name w:val="ZT"/>
    <w:rsid w:val="00131F16"/>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styleId="50">
    <w:name w:val="toc 5"/>
    <w:basedOn w:val="40"/>
    <w:rsid w:val="00131F16"/>
    <w:pPr>
      <w:ind w:left="1701" w:hanging="1701"/>
    </w:pPr>
  </w:style>
  <w:style w:type="paragraph" w:styleId="40">
    <w:name w:val="toc 4"/>
    <w:basedOn w:val="31"/>
    <w:uiPriority w:val="39"/>
    <w:rsid w:val="00131F16"/>
    <w:pPr>
      <w:ind w:left="1418" w:hanging="1418"/>
    </w:pPr>
  </w:style>
  <w:style w:type="paragraph" w:styleId="31">
    <w:name w:val="toc 3"/>
    <w:basedOn w:val="24"/>
    <w:uiPriority w:val="39"/>
    <w:rsid w:val="00131F16"/>
    <w:pPr>
      <w:ind w:left="1134" w:hanging="1134"/>
    </w:pPr>
  </w:style>
  <w:style w:type="paragraph" w:styleId="24">
    <w:name w:val="toc 2"/>
    <w:basedOn w:val="11"/>
    <w:uiPriority w:val="39"/>
    <w:rsid w:val="00131F16"/>
    <w:pPr>
      <w:keepNext w:val="0"/>
      <w:spacing w:before="0"/>
      <w:ind w:left="851" w:hanging="851"/>
    </w:pPr>
    <w:rPr>
      <w:sz w:val="20"/>
    </w:rPr>
  </w:style>
  <w:style w:type="paragraph" w:styleId="25">
    <w:name w:val="index 2"/>
    <w:basedOn w:val="12"/>
    <w:rsid w:val="00131F16"/>
    <w:pPr>
      <w:ind w:left="284"/>
    </w:pPr>
  </w:style>
  <w:style w:type="paragraph" w:styleId="12">
    <w:name w:val="index 1"/>
    <w:basedOn w:val="a1"/>
    <w:rsid w:val="00131F16"/>
    <w:pPr>
      <w:keepLines/>
      <w:overflowPunct w:val="0"/>
      <w:snapToGrid/>
      <w:spacing w:after="0"/>
      <w:jc w:val="left"/>
      <w:textAlignment w:val="baseline"/>
    </w:pPr>
    <w:rPr>
      <w:rFonts w:eastAsia="Malgun Gothic"/>
      <w:sz w:val="20"/>
      <w:szCs w:val="20"/>
      <w:lang w:val="en-GB"/>
    </w:rPr>
  </w:style>
  <w:style w:type="paragraph" w:customStyle="1" w:styleId="ZH">
    <w:name w:val="ZH"/>
    <w:rsid w:val="00131F16"/>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eastAsia="en-US"/>
    </w:rPr>
  </w:style>
  <w:style w:type="paragraph" w:customStyle="1" w:styleId="TT">
    <w:name w:val="TT"/>
    <w:basedOn w:val="1"/>
    <w:next w:val="a1"/>
    <w:rsid w:val="00131F16"/>
    <w:pPr>
      <w:keepLines/>
      <w:numPr>
        <w:numId w:val="3"/>
      </w:numPr>
      <w:pBdr>
        <w:top w:val="single" w:sz="12" w:space="3" w:color="auto"/>
      </w:pBdr>
      <w:overflowPunct w:val="0"/>
      <w:snapToGrid/>
      <w:spacing w:before="240" w:after="180"/>
      <w:jc w:val="left"/>
      <w:textAlignment w:val="baseline"/>
      <w:outlineLvl w:val="9"/>
    </w:pPr>
    <w:rPr>
      <w:rFonts w:ascii="Arial" w:eastAsia="Malgun Gothic" w:hAnsi="Arial"/>
      <w:b w:val="0"/>
      <w:bCs w:val="0"/>
      <w:sz w:val="36"/>
      <w:szCs w:val="20"/>
      <w:lang w:val="en-GB"/>
    </w:rPr>
  </w:style>
  <w:style w:type="paragraph" w:styleId="26">
    <w:name w:val="List Number 2"/>
    <w:basedOn w:val="aff1"/>
    <w:rsid w:val="00131F16"/>
    <w:pPr>
      <w:ind w:left="851"/>
    </w:pPr>
  </w:style>
  <w:style w:type="paragraph" w:styleId="aff1">
    <w:name w:val="List Number"/>
    <w:basedOn w:val="ab"/>
    <w:rsid w:val="00131F16"/>
    <w:pPr>
      <w:overflowPunct w:val="0"/>
      <w:snapToGrid/>
      <w:spacing w:after="180"/>
      <w:ind w:left="568" w:hanging="284"/>
      <w:jc w:val="left"/>
      <w:textAlignment w:val="baseline"/>
    </w:pPr>
    <w:rPr>
      <w:rFonts w:eastAsia="Malgun Gothic"/>
      <w:sz w:val="20"/>
      <w:szCs w:val="20"/>
      <w:lang w:val="en-GB"/>
    </w:rPr>
  </w:style>
  <w:style w:type="character" w:customStyle="1" w:styleId="af">
    <w:name w:val="脚注文字列 (文字)"/>
    <w:link w:val="ae"/>
    <w:rsid w:val="00131F16"/>
    <w:rPr>
      <w:lang w:eastAsia="en-US"/>
    </w:rPr>
  </w:style>
  <w:style w:type="paragraph" w:customStyle="1" w:styleId="TF">
    <w:name w:val="TF"/>
    <w:basedOn w:val="TH"/>
    <w:rsid w:val="00131F16"/>
    <w:pPr>
      <w:keepNext w:val="0"/>
      <w:spacing w:before="0" w:after="240"/>
    </w:pPr>
  </w:style>
  <w:style w:type="paragraph" w:customStyle="1" w:styleId="TH">
    <w:name w:val="TH"/>
    <w:basedOn w:val="a1"/>
    <w:link w:val="THChar"/>
    <w:rsid w:val="00131F16"/>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NO">
    <w:name w:val="NO"/>
    <w:basedOn w:val="a1"/>
    <w:rsid w:val="00131F16"/>
    <w:pPr>
      <w:keepLines/>
      <w:overflowPunct w:val="0"/>
      <w:snapToGrid/>
      <w:spacing w:after="180"/>
      <w:ind w:left="1135" w:hanging="851"/>
      <w:jc w:val="left"/>
      <w:textAlignment w:val="baseline"/>
    </w:pPr>
    <w:rPr>
      <w:rFonts w:eastAsia="Malgun Gothic"/>
      <w:sz w:val="20"/>
      <w:szCs w:val="20"/>
      <w:lang w:val="en-GB"/>
    </w:rPr>
  </w:style>
  <w:style w:type="paragraph" w:styleId="91">
    <w:name w:val="toc 9"/>
    <w:basedOn w:val="81"/>
    <w:rsid w:val="00131F16"/>
    <w:pPr>
      <w:ind w:left="1418" w:hanging="1418"/>
    </w:pPr>
  </w:style>
  <w:style w:type="paragraph" w:customStyle="1" w:styleId="EX">
    <w:name w:val="EX"/>
    <w:basedOn w:val="a1"/>
    <w:rsid w:val="00131F16"/>
    <w:pPr>
      <w:keepLines/>
      <w:overflowPunct w:val="0"/>
      <w:snapToGrid/>
      <w:spacing w:after="180"/>
      <w:ind w:left="1702" w:hanging="1418"/>
      <w:jc w:val="left"/>
      <w:textAlignment w:val="baseline"/>
    </w:pPr>
    <w:rPr>
      <w:rFonts w:eastAsia="Malgun Gothic"/>
      <w:sz w:val="20"/>
      <w:szCs w:val="20"/>
      <w:lang w:val="en-GB"/>
    </w:rPr>
  </w:style>
  <w:style w:type="paragraph" w:customStyle="1" w:styleId="FP">
    <w:name w:val="FP"/>
    <w:basedOn w:val="a1"/>
    <w:rsid w:val="00131F16"/>
    <w:pPr>
      <w:overflowPunct w:val="0"/>
      <w:snapToGrid/>
      <w:spacing w:after="0"/>
      <w:jc w:val="left"/>
      <w:textAlignment w:val="baseline"/>
    </w:pPr>
    <w:rPr>
      <w:rFonts w:eastAsia="Malgun Gothic"/>
      <w:sz w:val="20"/>
      <w:szCs w:val="20"/>
      <w:lang w:val="en-GB"/>
    </w:rPr>
  </w:style>
  <w:style w:type="paragraph" w:customStyle="1" w:styleId="LD">
    <w:name w:val="LD"/>
    <w:rsid w:val="00131F16"/>
    <w:pPr>
      <w:keepNext/>
      <w:keepLines/>
      <w:overflowPunct w:val="0"/>
      <w:autoSpaceDE w:val="0"/>
      <w:autoSpaceDN w:val="0"/>
      <w:adjustRightInd w:val="0"/>
      <w:spacing w:line="180" w:lineRule="exact"/>
      <w:textAlignment w:val="baseline"/>
    </w:pPr>
    <w:rPr>
      <w:rFonts w:ascii="Courier New" w:eastAsia="Malgun Gothic" w:hAnsi="Courier New"/>
      <w:noProof/>
      <w:lang w:eastAsia="en-US"/>
    </w:rPr>
  </w:style>
  <w:style w:type="paragraph" w:customStyle="1" w:styleId="NW">
    <w:name w:val="NW"/>
    <w:basedOn w:val="NO"/>
    <w:rsid w:val="00131F16"/>
    <w:pPr>
      <w:spacing w:after="0"/>
    </w:pPr>
  </w:style>
  <w:style w:type="paragraph" w:customStyle="1" w:styleId="EW">
    <w:name w:val="EW"/>
    <w:basedOn w:val="EX"/>
    <w:rsid w:val="00131F16"/>
    <w:pPr>
      <w:spacing w:after="0"/>
    </w:pPr>
  </w:style>
  <w:style w:type="paragraph" w:styleId="60">
    <w:name w:val="toc 6"/>
    <w:basedOn w:val="50"/>
    <w:next w:val="a1"/>
    <w:rsid w:val="00131F16"/>
    <w:pPr>
      <w:ind w:left="1985" w:hanging="1985"/>
    </w:pPr>
  </w:style>
  <w:style w:type="paragraph" w:styleId="71">
    <w:name w:val="toc 7"/>
    <w:basedOn w:val="60"/>
    <w:next w:val="a1"/>
    <w:rsid w:val="00131F16"/>
    <w:pPr>
      <w:ind w:left="2268" w:hanging="2268"/>
    </w:pPr>
  </w:style>
  <w:style w:type="paragraph" w:styleId="27">
    <w:name w:val="List Bullet 2"/>
    <w:basedOn w:val="aa"/>
    <w:rsid w:val="00131F16"/>
    <w:pPr>
      <w:overflowPunct w:val="0"/>
      <w:autoSpaceDE w:val="0"/>
      <w:autoSpaceDN w:val="0"/>
      <w:adjustRightInd w:val="0"/>
      <w:snapToGrid/>
      <w:ind w:left="851"/>
      <w:textAlignment w:val="baseline"/>
    </w:pPr>
    <w:rPr>
      <w:rFonts w:eastAsia="Malgun Gothic"/>
    </w:rPr>
  </w:style>
  <w:style w:type="paragraph" w:styleId="32">
    <w:name w:val="List Bullet 3"/>
    <w:basedOn w:val="27"/>
    <w:rsid w:val="00131F16"/>
    <w:pPr>
      <w:ind w:left="1135"/>
    </w:pPr>
  </w:style>
  <w:style w:type="paragraph" w:customStyle="1" w:styleId="EQ">
    <w:name w:val="EQ"/>
    <w:basedOn w:val="a1"/>
    <w:next w:val="a1"/>
    <w:rsid w:val="00131F16"/>
    <w:pPr>
      <w:keepLines/>
      <w:tabs>
        <w:tab w:val="center" w:pos="4536"/>
        <w:tab w:val="right" w:pos="9072"/>
      </w:tabs>
      <w:overflowPunct w:val="0"/>
      <w:snapToGrid/>
      <w:spacing w:after="180"/>
      <w:jc w:val="left"/>
      <w:textAlignment w:val="baseline"/>
    </w:pPr>
    <w:rPr>
      <w:rFonts w:eastAsia="Malgun Gothic"/>
      <w:noProof/>
      <w:sz w:val="20"/>
      <w:szCs w:val="20"/>
      <w:lang w:val="en-GB"/>
    </w:rPr>
  </w:style>
  <w:style w:type="paragraph" w:customStyle="1" w:styleId="NF">
    <w:name w:val="NF"/>
    <w:basedOn w:val="NO"/>
    <w:rsid w:val="00131F16"/>
    <w:pPr>
      <w:keepNext/>
      <w:spacing w:after="0"/>
    </w:pPr>
    <w:rPr>
      <w:rFonts w:ascii="Arial" w:hAnsi="Arial"/>
      <w:sz w:val="18"/>
    </w:rPr>
  </w:style>
  <w:style w:type="paragraph" w:customStyle="1" w:styleId="PL">
    <w:name w:val="PL"/>
    <w:rsid w:val="00131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eastAsia="en-US"/>
    </w:rPr>
  </w:style>
  <w:style w:type="paragraph" w:customStyle="1" w:styleId="TAR">
    <w:name w:val="TAR"/>
    <w:basedOn w:val="TAL"/>
    <w:rsid w:val="00131F16"/>
    <w:pPr>
      <w:jc w:val="right"/>
    </w:pPr>
  </w:style>
  <w:style w:type="paragraph" w:customStyle="1" w:styleId="TAN">
    <w:name w:val="TAN"/>
    <w:basedOn w:val="TAL"/>
    <w:rsid w:val="00131F16"/>
    <w:pPr>
      <w:ind w:left="851" w:hanging="851"/>
    </w:pPr>
  </w:style>
  <w:style w:type="paragraph" w:customStyle="1" w:styleId="ZA">
    <w:name w:val="ZA"/>
    <w:rsid w:val="00131F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eastAsia="en-US"/>
    </w:rPr>
  </w:style>
  <w:style w:type="paragraph" w:customStyle="1" w:styleId="ZB">
    <w:name w:val="ZB"/>
    <w:rsid w:val="00131F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eastAsia="en-US"/>
    </w:rPr>
  </w:style>
  <w:style w:type="paragraph" w:customStyle="1" w:styleId="ZD">
    <w:name w:val="ZD"/>
    <w:rsid w:val="00131F16"/>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eastAsia="en-US"/>
    </w:rPr>
  </w:style>
  <w:style w:type="paragraph" w:customStyle="1" w:styleId="ZU">
    <w:name w:val="ZU"/>
    <w:rsid w:val="00131F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eastAsia="en-US"/>
    </w:rPr>
  </w:style>
  <w:style w:type="paragraph" w:customStyle="1" w:styleId="ZV">
    <w:name w:val="ZV"/>
    <w:basedOn w:val="ZU"/>
    <w:rsid w:val="00131F16"/>
    <w:pPr>
      <w:framePr w:wrap="notBeside" w:y="16161"/>
    </w:pPr>
  </w:style>
  <w:style w:type="character" w:customStyle="1" w:styleId="ZGSM">
    <w:name w:val="ZGSM"/>
    <w:rsid w:val="00131F16"/>
  </w:style>
  <w:style w:type="paragraph" w:styleId="28">
    <w:name w:val="List 2"/>
    <w:basedOn w:val="ab"/>
    <w:rsid w:val="00131F16"/>
    <w:pPr>
      <w:overflowPunct w:val="0"/>
      <w:snapToGrid/>
      <w:spacing w:after="180"/>
      <w:ind w:left="851" w:hanging="284"/>
      <w:jc w:val="left"/>
      <w:textAlignment w:val="baseline"/>
    </w:pPr>
    <w:rPr>
      <w:rFonts w:eastAsia="Malgun Gothic"/>
      <w:sz w:val="20"/>
      <w:szCs w:val="20"/>
      <w:lang w:val="en-GB"/>
    </w:rPr>
  </w:style>
  <w:style w:type="paragraph" w:customStyle="1" w:styleId="ZG">
    <w:name w:val="ZG"/>
    <w:rsid w:val="00131F16"/>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eastAsia="en-US"/>
    </w:rPr>
  </w:style>
  <w:style w:type="paragraph" w:styleId="33">
    <w:name w:val="List 3"/>
    <w:basedOn w:val="28"/>
    <w:rsid w:val="00131F16"/>
    <w:pPr>
      <w:ind w:left="1135"/>
    </w:pPr>
  </w:style>
  <w:style w:type="paragraph" w:styleId="41">
    <w:name w:val="List 4"/>
    <w:basedOn w:val="33"/>
    <w:rsid w:val="00131F16"/>
    <w:pPr>
      <w:ind w:left="1418"/>
    </w:pPr>
  </w:style>
  <w:style w:type="paragraph" w:styleId="51">
    <w:name w:val="List 5"/>
    <w:basedOn w:val="41"/>
    <w:rsid w:val="00131F16"/>
    <w:pPr>
      <w:ind w:left="1702"/>
    </w:pPr>
  </w:style>
  <w:style w:type="paragraph" w:customStyle="1" w:styleId="EditorsNote">
    <w:name w:val="Editor's Note"/>
    <w:basedOn w:val="NO"/>
    <w:rsid w:val="00131F16"/>
    <w:rPr>
      <w:color w:val="FF0000"/>
    </w:rPr>
  </w:style>
  <w:style w:type="paragraph" w:styleId="42">
    <w:name w:val="List Bullet 4"/>
    <w:basedOn w:val="32"/>
    <w:rsid w:val="00131F16"/>
    <w:pPr>
      <w:ind w:left="1418"/>
    </w:pPr>
  </w:style>
  <w:style w:type="paragraph" w:styleId="52">
    <w:name w:val="List Bullet 5"/>
    <w:basedOn w:val="42"/>
    <w:rsid w:val="00131F16"/>
    <w:pPr>
      <w:ind w:left="1702"/>
    </w:pPr>
  </w:style>
  <w:style w:type="paragraph" w:customStyle="1" w:styleId="B1">
    <w:name w:val="B1"/>
    <w:basedOn w:val="ab"/>
    <w:rsid w:val="00131F16"/>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28"/>
    <w:rsid w:val="00131F16"/>
  </w:style>
  <w:style w:type="paragraph" w:customStyle="1" w:styleId="B3">
    <w:name w:val="B3"/>
    <w:basedOn w:val="33"/>
    <w:rsid w:val="00131F16"/>
  </w:style>
  <w:style w:type="paragraph" w:customStyle="1" w:styleId="B4">
    <w:name w:val="B4"/>
    <w:basedOn w:val="41"/>
    <w:rsid w:val="00131F16"/>
  </w:style>
  <w:style w:type="paragraph" w:customStyle="1" w:styleId="B5">
    <w:name w:val="B5"/>
    <w:basedOn w:val="51"/>
    <w:rsid w:val="00131F16"/>
  </w:style>
  <w:style w:type="paragraph" w:customStyle="1" w:styleId="ZTD">
    <w:name w:val="ZTD"/>
    <w:basedOn w:val="ZB"/>
    <w:rsid w:val="00131F16"/>
    <w:pPr>
      <w:framePr w:hRule="auto" w:wrap="notBeside" w:y="852"/>
    </w:pPr>
    <w:rPr>
      <w:i w:val="0"/>
      <w:sz w:val="40"/>
    </w:rPr>
  </w:style>
  <w:style w:type="paragraph" w:customStyle="1" w:styleId="-11">
    <w:name w:val="색상형 목록 - 강조색 11"/>
    <w:basedOn w:val="a1"/>
    <w:uiPriority w:val="34"/>
    <w:qFormat/>
    <w:rsid w:val="00131F16"/>
    <w:pPr>
      <w:autoSpaceDE/>
      <w:autoSpaceDN/>
      <w:adjustRightInd/>
      <w:snapToGrid/>
      <w:spacing w:after="0"/>
      <w:ind w:left="720"/>
      <w:jc w:val="left"/>
    </w:pPr>
    <w:rPr>
      <w:rFonts w:ascii="Calibri" w:eastAsia="Calibri" w:hAnsi="Calibri"/>
      <w:lang w:val="sv-SE" w:eastAsia="sv-SE"/>
    </w:rPr>
  </w:style>
  <w:style w:type="paragraph" w:styleId="Web">
    <w:name w:val="Normal (Web)"/>
    <w:basedOn w:val="a1"/>
    <w:uiPriority w:val="99"/>
    <w:unhideWhenUsed/>
    <w:rsid w:val="00131F1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131F16"/>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a1"/>
    <w:link w:val="TextkrperZeichen"/>
    <w:rsid w:val="00131F16"/>
    <w:pPr>
      <w:autoSpaceDE/>
      <w:autoSpaceDN/>
      <w:adjustRightInd/>
      <w:snapToGrid/>
    </w:pPr>
    <w:rPr>
      <w:rFonts w:ascii="Times" w:hAnsi="Times"/>
      <w:sz w:val="20"/>
      <w:szCs w:val="24"/>
    </w:rPr>
  </w:style>
  <w:style w:type="table" w:customStyle="1" w:styleId="NormaleTabelle1">
    <w:name w:val="Normale Tabelle1"/>
    <w:uiPriority w:val="99"/>
    <w:semiHidden/>
    <w:rsid w:val="00131F16"/>
    <w:rPr>
      <w:lang w:eastAsia="ja-JP"/>
    </w:rPr>
    <w:tblPr>
      <w:tblCellMar>
        <w:top w:w="0" w:type="dxa"/>
        <w:left w:w="108" w:type="dxa"/>
        <w:bottom w:w="0" w:type="dxa"/>
        <w:right w:w="108" w:type="dxa"/>
      </w:tblCellMar>
    </w:tblPr>
  </w:style>
  <w:style w:type="paragraph" w:styleId="aff2">
    <w:name w:val="List Paragraph"/>
    <w:basedOn w:val="a1"/>
    <w:uiPriority w:val="34"/>
    <w:qFormat/>
    <w:rsid w:val="00131F16"/>
    <w:pPr>
      <w:autoSpaceDE/>
      <w:autoSpaceDN/>
      <w:adjustRightInd/>
      <w:snapToGrid/>
      <w:spacing w:before="100" w:beforeAutospacing="1" w:after="100" w:afterAutospacing="1"/>
      <w:jc w:val="left"/>
    </w:pPr>
    <w:rPr>
      <w:rFonts w:eastAsia="Calibri"/>
      <w:sz w:val="24"/>
      <w:szCs w:val="24"/>
    </w:rPr>
  </w:style>
  <w:style w:type="table" w:customStyle="1" w:styleId="2-11">
    <w:name w:val="中等深浅网格 2 - 强调文字颜色 11"/>
    <w:basedOn w:val="a3"/>
    <w:uiPriority w:val="68"/>
    <w:rsid w:val="00131F16"/>
    <w:rPr>
      <w:rFonts w:ascii="Cambria"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a0">
    <w:name w:val="表格题注"/>
    <w:next w:val="a1"/>
    <w:rsid w:val="00131F16"/>
    <w:pPr>
      <w:keepLines/>
      <w:numPr>
        <w:ilvl w:val="8"/>
        <w:numId w:val="4"/>
      </w:numPr>
      <w:tabs>
        <w:tab w:val="num" w:pos="360"/>
      </w:tabs>
      <w:spacing w:beforeLines="100"/>
      <w:ind w:left="1089" w:hanging="369"/>
      <w:jc w:val="center"/>
    </w:pPr>
    <w:rPr>
      <w:rFonts w:ascii="Arial" w:hAnsi="Arial"/>
      <w:sz w:val="18"/>
      <w:szCs w:val="18"/>
    </w:rPr>
  </w:style>
  <w:style w:type="paragraph" w:customStyle="1" w:styleId="aff3">
    <w:name w:val="表格文本"/>
    <w:rsid w:val="00131F16"/>
    <w:pPr>
      <w:tabs>
        <w:tab w:val="decimal" w:pos="0"/>
      </w:tabs>
    </w:pPr>
    <w:rPr>
      <w:rFonts w:ascii="Arial" w:hAnsi="Arial"/>
      <w:noProof/>
      <w:sz w:val="21"/>
      <w:szCs w:val="21"/>
    </w:rPr>
  </w:style>
  <w:style w:type="paragraph" w:customStyle="1" w:styleId="aff4">
    <w:name w:val="表头文本"/>
    <w:rsid w:val="00131F16"/>
    <w:pPr>
      <w:jc w:val="center"/>
    </w:pPr>
    <w:rPr>
      <w:rFonts w:ascii="Arial" w:hAnsi="Arial"/>
      <w:b/>
      <w:sz w:val="21"/>
      <w:szCs w:val="21"/>
    </w:rPr>
  </w:style>
  <w:style w:type="paragraph" w:customStyle="1" w:styleId="a">
    <w:name w:val="插图题注"/>
    <w:next w:val="a1"/>
    <w:rsid w:val="00131F16"/>
    <w:pPr>
      <w:numPr>
        <w:ilvl w:val="7"/>
        <w:numId w:val="4"/>
      </w:numPr>
      <w:spacing w:afterLines="100"/>
      <w:ind w:left="1089" w:hanging="369"/>
      <w:jc w:val="center"/>
    </w:pPr>
    <w:rPr>
      <w:rFonts w:ascii="Arial" w:hAnsi="Arial"/>
      <w:sz w:val="18"/>
      <w:szCs w:val="18"/>
    </w:rPr>
  </w:style>
  <w:style w:type="paragraph" w:customStyle="1" w:styleId="aff5">
    <w:name w:val="图样式"/>
    <w:basedOn w:val="a1"/>
    <w:rsid w:val="00131F16"/>
    <w:pPr>
      <w:keepNext/>
      <w:snapToGrid/>
      <w:spacing w:before="80" w:after="80"/>
      <w:jc w:val="center"/>
    </w:pPr>
    <w:rPr>
      <w:szCs w:val="20"/>
      <w:lang w:val="en-GB" w:eastAsia="zh-CN"/>
    </w:rPr>
  </w:style>
  <w:style w:type="paragraph" w:customStyle="1" w:styleId="aff6">
    <w:name w:val="文档标题"/>
    <w:basedOn w:val="a1"/>
    <w:rsid w:val="00131F16"/>
    <w:pPr>
      <w:tabs>
        <w:tab w:val="left" w:pos="0"/>
      </w:tabs>
      <w:snapToGrid/>
      <w:spacing w:before="300" w:after="300"/>
      <w:jc w:val="center"/>
    </w:pPr>
    <w:rPr>
      <w:rFonts w:ascii="Arial" w:eastAsia="SimHei" w:hAnsi="Arial"/>
      <w:sz w:val="36"/>
      <w:szCs w:val="36"/>
      <w:lang w:val="en-GB" w:eastAsia="zh-CN"/>
    </w:rPr>
  </w:style>
  <w:style w:type="paragraph" w:customStyle="1" w:styleId="aff7">
    <w:name w:val="正文（首行不缩进）"/>
    <w:basedOn w:val="a1"/>
    <w:rsid w:val="00131F16"/>
    <w:pPr>
      <w:snapToGrid/>
    </w:pPr>
    <w:rPr>
      <w:szCs w:val="20"/>
      <w:lang w:val="en-GB" w:eastAsia="zh-CN"/>
    </w:rPr>
  </w:style>
  <w:style w:type="paragraph" w:customStyle="1" w:styleId="aff8">
    <w:name w:val="注示头"/>
    <w:basedOn w:val="a1"/>
    <w:rsid w:val="00131F16"/>
    <w:pPr>
      <w:pBdr>
        <w:top w:val="single" w:sz="4" w:space="1" w:color="000000"/>
      </w:pBdr>
      <w:snapToGrid/>
    </w:pPr>
    <w:rPr>
      <w:rFonts w:ascii="Arial" w:eastAsia="SimHei" w:hAnsi="Arial"/>
      <w:sz w:val="18"/>
      <w:szCs w:val="21"/>
      <w:lang w:val="en-GB" w:eastAsia="zh-CN"/>
    </w:rPr>
  </w:style>
  <w:style w:type="paragraph" w:customStyle="1" w:styleId="aff9">
    <w:name w:val="注示文本"/>
    <w:basedOn w:val="a1"/>
    <w:rsid w:val="00131F16"/>
    <w:pPr>
      <w:pBdr>
        <w:bottom w:val="single" w:sz="4" w:space="1" w:color="000000"/>
      </w:pBdr>
      <w:snapToGrid/>
      <w:ind w:firstLine="360"/>
    </w:pPr>
    <w:rPr>
      <w:rFonts w:ascii="Arial" w:eastAsia="KaiTi_GB2312" w:hAnsi="Arial"/>
      <w:sz w:val="18"/>
      <w:szCs w:val="18"/>
      <w:lang w:val="en-GB" w:eastAsia="zh-CN"/>
    </w:rPr>
  </w:style>
  <w:style w:type="paragraph" w:customStyle="1" w:styleId="affa">
    <w:name w:val="编写建议"/>
    <w:basedOn w:val="a1"/>
    <w:rsid w:val="00131F16"/>
    <w:pPr>
      <w:snapToGrid/>
      <w:ind w:firstLine="420"/>
    </w:pPr>
    <w:rPr>
      <w:rFonts w:ascii="Arial" w:hAnsi="Arial" w:cs="Arial"/>
      <w:i/>
      <w:color w:val="0000FF"/>
      <w:szCs w:val="21"/>
      <w:lang w:val="en-GB" w:eastAsia="zh-CN"/>
    </w:rPr>
  </w:style>
  <w:style w:type="character" w:customStyle="1" w:styleId="affb">
    <w:name w:val="样式一"/>
    <w:rsid w:val="00131F16"/>
    <w:rPr>
      <w:rFonts w:ascii="SimSun" w:hAnsi="SimSun"/>
      <w:b/>
      <w:bCs/>
      <w:color w:val="000000"/>
      <w:sz w:val="36"/>
    </w:rPr>
  </w:style>
  <w:style w:type="character" w:customStyle="1" w:styleId="affc">
    <w:name w:val="样式二"/>
    <w:rsid w:val="00131F16"/>
    <w:rPr>
      <w:rFonts w:ascii="SimSun" w:hAnsi="SimSun"/>
      <w:b/>
      <w:bCs/>
      <w:color w:val="000000"/>
      <w:sz w:val="36"/>
    </w:rPr>
  </w:style>
  <w:style w:type="paragraph" w:customStyle="1" w:styleId="CoName">
    <w:name w:val="Co. Name"/>
    <w:basedOn w:val="a1"/>
    <w:next w:val="a1"/>
    <w:rsid w:val="00131F16"/>
    <w:pPr>
      <w:snapToGrid/>
      <w:spacing w:line="360" w:lineRule="auto"/>
      <w:jc w:val="center"/>
    </w:pPr>
    <w:rPr>
      <w:rFonts w:ascii="Arial" w:eastAsia="SimHei" w:hAnsi="Arial" w:cs="Arial"/>
      <w:sz w:val="32"/>
      <w:szCs w:val="32"/>
      <w:lang w:val="en-GB" w:eastAsia="zh-CN"/>
    </w:rPr>
  </w:style>
  <w:style w:type="paragraph" w:customStyle="1" w:styleId="Copyright">
    <w:name w:val="Copyright"/>
    <w:basedOn w:val="a1"/>
    <w:next w:val="a1"/>
    <w:rsid w:val="00131F16"/>
    <w:pPr>
      <w:snapToGrid/>
      <w:jc w:val="center"/>
    </w:pPr>
    <w:rPr>
      <w:rFonts w:ascii="Arial" w:hAnsi="Arial" w:cs="Arial"/>
      <w:lang w:val="en-GB" w:eastAsia="zh-CN"/>
    </w:rPr>
  </w:style>
  <w:style w:type="paragraph" w:customStyle="1" w:styleId="CoverDocumentTitle">
    <w:name w:val="Cover Document Title"/>
    <w:basedOn w:val="a1"/>
    <w:rsid w:val="00131F16"/>
    <w:pPr>
      <w:snapToGrid/>
      <w:spacing w:line="360" w:lineRule="auto"/>
      <w:jc w:val="center"/>
    </w:pPr>
    <w:rPr>
      <w:rFonts w:ascii="Arial" w:eastAsia="SimHei" w:hAnsi="Arial"/>
      <w:bCs/>
      <w:sz w:val="44"/>
      <w:szCs w:val="44"/>
      <w:lang w:val="en-GB" w:eastAsia="zh-CN"/>
    </w:rPr>
  </w:style>
  <w:style w:type="paragraph" w:customStyle="1" w:styleId="CoverTableText">
    <w:name w:val="Cover Table Text"/>
    <w:basedOn w:val="a1"/>
    <w:rsid w:val="00131F16"/>
    <w:pPr>
      <w:snapToGrid/>
      <w:spacing w:after="0"/>
      <w:jc w:val="center"/>
    </w:pPr>
    <w:rPr>
      <w:rFonts w:ascii="Arial" w:hAnsi="Arial"/>
      <w:szCs w:val="21"/>
      <w:lang w:val="en-GB" w:eastAsia="zh-CN"/>
    </w:rPr>
  </w:style>
  <w:style w:type="paragraph" w:customStyle="1" w:styleId="DocumentNo">
    <w:name w:val="Document No."/>
    <w:basedOn w:val="a1"/>
    <w:link w:val="DocumentNoChar"/>
    <w:rsid w:val="00131F16"/>
    <w:pPr>
      <w:snapToGrid/>
      <w:jc w:val="center"/>
    </w:pPr>
    <w:rPr>
      <w:rFonts w:ascii="Arial" w:hAnsi="Arial"/>
      <w:szCs w:val="21"/>
      <w:lang w:val="en-GB"/>
    </w:rPr>
  </w:style>
  <w:style w:type="character" w:customStyle="1" w:styleId="DocumentNoChar">
    <w:name w:val="Document No. Char"/>
    <w:link w:val="DocumentNo"/>
    <w:rsid w:val="00131F16"/>
    <w:rPr>
      <w:rFonts w:ascii="Arial" w:eastAsia="SimSun" w:hAnsi="Arial"/>
      <w:sz w:val="22"/>
      <w:szCs w:val="21"/>
      <w:lang w:val="en-GB" w:eastAsia="en-US"/>
    </w:rPr>
  </w:style>
  <w:style w:type="paragraph" w:customStyle="1" w:styleId="DocumentTitle">
    <w:name w:val="Document Title"/>
    <w:basedOn w:val="CoverDocumentTitle"/>
    <w:next w:val="a1"/>
    <w:rsid w:val="00131F16"/>
  </w:style>
  <w:style w:type="paragraph" w:customStyle="1" w:styleId="NormalH1">
    <w:name w:val="Normal H1"/>
    <w:rsid w:val="00131F16"/>
    <w:pPr>
      <w:tabs>
        <w:tab w:val="num" w:pos="1117"/>
      </w:tabs>
      <w:spacing w:after="120"/>
      <w:ind w:left="1117" w:hanging="397"/>
    </w:pPr>
    <w:rPr>
      <w:sz w:val="21"/>
    </w:rPr>
  </w:style>
  <w:style w:type="paragraph" w:customStyle="1" w:styleId="NormalH2">
    <w:name w:val="Normal H2"/>
    <w:rsid w:val="00131F16"/>
    <w:pPr>
      <w:tabs>
        <w:tab w:val="num" w:pos="1514"/>
      </w:tabs>
      <w:spacing w:after="120"/>
      <w:ind w:left="1514" w:hanging="397"/>
    </w:pPr>
    <w:rPr>
      <w:sz w:val="21"/>
    </w:rPr>
  </w:style>
  <w:style w:type="paragraph" w:customStyle="1" w:styleId="TableHeading">
    <w:name w:val="Table Heading"/>
    <w:autoRedefine/>
    <w:rsid w:val="00131F16"/>
    <w:pPr>
      <w:jc w:val="center"/>
    </w:pPr>
    <w:rPr>
      <w:rFonts w:ascii="Arial" w:hAnsi="Arial"/>
      <w:b/>
      <w:sz w:val="21"/>
      <w:szCs w:val="21"/>
    </w:rPr>
  </w:style>
  <w:style w:type="paragraph" w:styleId="affd">
    <w:name w:val="table of figures"/>
    <w:basedOn w:val="a1"/>
    <w:next w:val="a1"/>
    <w:uiPriority w:val="99"/>
    <w:rsid w:val="00131F16"/>
    <w:pPr>
      <w:snapToGrid/>
      <w:spacing w:after="40"/>
      <w:ind w:left="418" w:hanging="418"/>
    </w:pPr>
    <w:rPr>
      <w:sz w:val="20"/>
      <w:szCs w:val="20"/>
      <w:lang w:val="en-GB" w:eastAsia="zh-CN"/>
    </w:rPr>
  </w:style>
  <w:style w:type="paragraph" w:customStyle="1" w:styleId="TableText">
    <w:name w:val="Table Text"/>
    <w:rsid w:val="00131F16"/>
    <w:pPr>
      <w:tabs>
        <w:tab w:val="decimal" w:pos="0"/>
      </w:tabs>
    </w:pPr>
    <w:rPr>
      <w:rFonts w:ascii="Arial" w:hAnsi="Arial"/>
      <w:noProof/>
      <w:szCs w:val="21"/>
    </w:rPr>
  </w:style>
  <w:style w:type="paragraph" w:customStyle="1" w:styleId="Abstract">
    <w:name w:val="Abstract"/>
    <w:basedOn w:val="a1"/>
    <w:rsid w:val="00131F16"/>
    <w:pPr>
      <w:tabs>
        <w:tab w:val="left" w:pos="0"/>
      </w:tabs>
      <w:snapToGrid/>
      <w:spacing w:line="360" w:lineRule="auto"/>
      <w:ind w:leftChars="-1" w:left="-2" w:firstLine="1"/>
    </w:pPr>
    <w:rPr>
      <w:rFonts w:ascii="Arial" w:hAnsi="Arial"/>
      <w:b/>
      <w:szCs w:val="21"/>
      <w:lang w:val="en-GB" w:eastAsia="zh-CN"/>
    </w:rPr>
  </w:style>
  <w:style w:type="paragraph" w:customStyle="1" w:styleId="FigureDescription">
    <w:name w:val="Figure Description"/>
    <w:next w:val="a1"/>
    <w:rsid w:val="00131F16"/>
    <w:pPr>
      <w:numPr>
        <w:numId w:val="5"/>
      </w:numPr>
      <w:tabs>
        <w:tab w:val="clear" w:pos="0"/>
        <w:tab w:val="num" w:pos="360"/>
      </w:tabs>
      <w:spacing w:afterLines="100"/>
      <w:jc w:val="center"/>
    </w:pPr>
    <w:rPr>
      <w:rFonts w:ascii="Arial" w:hAnsi="Arial"/>
      <w:sz w:val="18"/>
      <w:szCs w:val="18"/>
    </w:rPr>
  </w:style>
  <w:style w:type="paragraph" w:customStyle="1" w:styleId="ItemList">
    <w:name w:val="Item List"/>
    <w:rsid w:val="00131F16"/>
    <w:pPr>
      <w:numPr>
        <w:numId w:val="6"/>
      </w:numPr>
      <w:tabs>
        <w:tab w:val="clear" w:pos="1928"/>
        <w:tab w:val="num" w:pos="1644"/>
      </w:tabs>
      <w:spacing w:after="120"/>
      <w:ind w:left="1645" w:hanging="227"/>
      <w:jc w:val="both"/>
    </w:pPr>
    <w:rPr>
      <w:rFonts w:ascii="Arial" w:hAnsi="Arial" w:cs="Arial"/>
      <w:sz w:val="21"/>
      <w:szCs w:val="21"/>
    </w:rPr>
  </w:style>
  <w:style w:type="paragraph" w:customStyle="1" w:styleId="Notes">
    <w:name w:val="Notes"/>
    <w:basedOn w:val="a1"/>
    <w:rsid w:val="00131F16"/>
    <w:pPr>
      <w:snapToGrid/>
      <w:ind w:left="567"/>
    </w:pPr>
    <w:rPr>
      <w:rFonts w:ascii="Arial Narrow" w:eastAsia="KaiTi_GB2312" w:hAnsi="Arial Narrow"/>
      <w:sz w:val="18"/>
      <w:szCs w:val="18"/>
      <w:lang w:val="en-GB" w:eastAsia="zh-CN"/>
    </w:rPr>
  </w:style>
  <w:style w:type="paragraph" w:styleId="affe">
    <w:name w:val="Normal Indent"/>
    <w:basedOn w:val="a1"/>
    <w:rsid w:val="00131F16"/>
    <w:pPr>
      <w:snapToGrid/>
      <w:ind w:left="567" w:firstLineChars="200" w:firstLine="420"/>
    </w:pPr>
    <w:rPr>
      <w:szCs w:val="20"/>
      <w:lang w:val="en-GB" w:eastAsia="zh-CN"/>
    </w:rPr>
  </w:style>
  <w:style w:type="paragraph" w:customStyle="1" w:styleId="ReferenceList">
    <w:name w:val="Reference List"/>
    <w:basedOn w:val="a1"/>
    <w:rsid w:val="00131F16"/>
    <w:pPr>
      <w:numPr>
        <w:numId w:val="7"/>
      </w:numPr>
      <w:tabs>
        <w:tab w:val="clear" w:pos="420"/>
        <w:tab w:val="num" w:pos="360"/>
      </w:tabs>
      <w:snapToGrid/>
      <w:spacing w:after="0"/>
      <w:ind w:left="0" w:firstLine="0"/>
    </w:pPr>
    <w:rPr>
      <w:rFonts w:ascii="Arial" w:hAnsi="Arial"/>
      <w:szCs w:val="21"/>
      <w:lang w:val="en-GB" w:eastAsia="zh-CN"/>
    </w:rPr>
  </w:style>
  <w:style w:type="paragraph" w:customStyle="1" w:styleId="TableDescription">
    <w:name w:val="Table Description"/>
    <w:basedOn w:val="FigureDescription"/>
    <w:next w:val="a1"/>
    <w:rsid w:val="00131F16"/>
    <w:pPr>
      <w:numPr>
        <w:numId w:val="8"/>
      </w:numPr>
      <w:tabs>
        <w:tab w:val="clear" w:pos="720"/>
        <w:tab w:val="num" w:pos="360"/>
      </w:tabs>
    </w:pPr>
  </w:style>
  <w:style w:type="paragraph" w:customStyle="1" w:styleId="afff">
    <w:name w:val="封面表格文本"/>
    <w:basedOn w:val="a1"/>
    <w:rsid w:val="00131F16"/>
    <w:pPr>
      <w:snapToGrid/>
      <w:spacing w:after="0"/>
      <w:jc w:val="center"/>
    </w:pPr>
    <w:rPr>
      <w:b/>
      <w:sz w:val="24"/>
      <w:szCs w:val="20"/>
      <w:lang w:val="en-GB" w:eastAsia="zh-CN"/>
    </w:rPr>
  </w:style>
  <w:style w:type="paragraph" w:customStyle="1" w:styleId="afff0">
    <w:name w:val="封面文档标题"/>
    <w:basedOn w:val="a1"/>
    <w:rsid w:val="00131F16"/>
    <w:pPr>
      <w:snapToGrid/>
      <w:spacing w:after="0" w:line="360" w:lineRule="auto"/>
      <w:jc w:val="center"/>
    </w:pPr>
    <w:rPr>
      <w:rFonts w:ascii="Arial" w:hAnsi="Arial"/>
      <w:b/>
      <w:sz w:val="56"/>
      <w:szCs w:val="20"/>
      <w:lang w:val="en-GB" w:eastAsia="zh-CN"/>
    </w:rPr>
  </w:style>
  <w:style w:type="paragraph" w:customStyle="1" w:styleId="afff1">
    <w:name w:val="缺省文本"/>
    <w:basedOn w:val="a1"/>
    <w:rsid w:val="00131F16"/>
    <w:pPr>
      <w:snapToGrid/>
      <w:spacing w:after="0" w:line="360" w:lineRule="auto"/>
    </w:pPr>
    <w:rPr>
      <w:szCs w:val="20"/>
      <w:lang w:val="en-GB" w:eastAsia="zh-CN"/>
    </w:rPr>
  </w:style>
  <w:style w:type="paragraph" w:customStyle="1" w:styleId="Char">
    <w:name w:val="Char"/>
    <w:basedOn w:val="a1"/>
    <w:rsid w:val="00131F16"/>
    <w:pPr>
      <w:autoSpaceDE/>
      <w:autoSpaceDN/>
      <w:adjustRightInd/>
      <w:snapToGrid/>
      <w:spacing w:after="0"/>
    </w:pPr>
    <w:rPr>
      <w:rFonts w:ascii="Tahoma" w:hAnsi="Tahoma"/>
      <w:kern w:val="2"/>
      <w:sz w:val="24"/>
      <w:szCs w:val="20"/>
      <w:lang w:val="en-GB" w:eastAsia="zh-CN"/>
    </w:rPr>
  </w:style>
  <w:style w:type="paragraph" w:customStyle="1" w:styleId="afff2">
    <w:name w:val="目录"/>
    <w:basedOn w:val="a1"/>
    <w:rsid w:val="00131F16"/>
    <w:pPr>
      <w:pageBreakBefore/>
      <w:snapToGrid/>
      <w:spacing w:before="300" w:after="150" w:line="360" w:lineRule="auto"/>
      <w:jc w:val="center"/>
    </w:pPr>
    <w:rPr>
      <w:rFonts w:ascii="SimHei" w:eastAsia="SimHei"/>
      <w:sz w:val="30"/>
      <w:szCs w:val="20"/>
      <w:lang w:val="en-GB" w:eastAsia="zh-CN"/>
    </w:rPr>
  </w:style>
  <w:style w:type="paragraph" w:customStyle="1" w:styleId="afff3">
    <w:name w:val="表头样式"/>
    <w:basedOn w:val="a1"/>
    <w:link w:val="Char0"/>
    <w:rsid w:val="00131F16"/>
    <w:pPr>
      <w:snapToGrid/>
      <w:spacing w:after="0"/>
      <w:jc w:val="center"/>
    </w:pPr>
    <w:rPr>
      <w:b/>
      <w:szCs w:val="20"/>
      <w:lang w:val="en-GB"/>
    </w:rPr>
  </w:style>
  <w:style w:type="character" w:customStyle="1" w:styleId="Char0">
    <w:name w:val="表头样式 Char"/>
    <w:link w:val="afff3"/>
    <w:rsid w:val="00131F16"/>
    <w:rPr>
      <w:rFonts w:eastAsia="SimSun"/>
      <w:b/>
      <w:sz w:val="22"/>
      <w:lang w:val="en-GB" w:eastAsia="en-US"/>
    </w:rPr>
  </w:style>
  <w:style w:type="paragraph" w:customStyle="1" w:styleId="afff4">
    <w:name w:val="摘要"/>
    <w:basedOn w:val="a1"/>
    <w:rsid w:val="00131F16"/>
    <w:pPr>
      <w:tabs>
        <w:tab w:val="left" w:pos="907"/>
      </w:tabs>
      <w:snapToGrid/>
      <w:spacing w:after="0" w:line="360" w:lineRule="auto"/>
      <w:ind w:left="879" w:hanging="879"/>
    </w:pPr>
    <w:rPr>
      <w:szCs w:val="20"/>
      <w:lang w:val="en-GB" w:eastAsia="zh-CN"/>
    </w:rPr>
  </w:style>
  <w:style w:type="paragraph" w:styleId="afff5">
    <w:name w:val="Body Text First Indent"/>
    <w:basedOn w:val="a1"/>
    <w:link w:val="afff6"/>
    <w:rsid w:val="00131F16"/>
    <w:pPr>
      <w:snapToGrid/>
      <w:spacing w:after="0" w:line="360" w:lineRule="auto"/>
      <w:ind w:left="1134"/>
    </w:pPr>
    <w:rPr>
      <w:szCs w:val="20"/>
      <w:lang w:val="en-GB" w:eastAsia="zh-CN"/>
    </w:rPr>
  </w:style>
  <w:style w:type="character" w:customStyle="1" w:styleId="afff6">
    <w:name w:val="本文字下げ (文字)"/>
    <w:basedOn w:val="a6"/>
    <w:link w:val="afff5"/>
    <w:rsid w:val="00131F16"/>
    <w:rPr>
      <w:rFonts w:eastAsia="SimSun"/>
      <w:sz w:val="22"/>
    </w:rPr>
  </w:style>
  <w:style w:type="paragraph" w:customStyle="1" w:styleId="afff7">
    <w:name w:val="封面华为技术"/>
    <w:basedOn w:val="a1"/>
    <w:rsid w:val="00131F16"/>
    <w:pPr>
      <w:snapToGrid/>
      <w:spacing w:after="0" w:line="360" w:lineRule="auto"/>
      <w:jc w:val="center"/>
    </w:pPr>
    <w:rPr>
      <w:rFonts w:ascii="SimHei" w:eastAsia="SimHei"/>
      <w:b/>
      <w:sz w:val="32"/>
      <w:szCs w:val="20"/>
      <w:lang w:val="en-GB" w:eastAsia="zh-CN"/>
    </w:rPr>
  </w:style>
  <w:style w:type="paragraph" w:customStyle="1" w:styleId="FigureCenter">
    <w:name w:val="FigureCenter"/>
    <w:basedOn w:val="a1"/>
    <w:qFormat/>
    <w:rsid w:val="00131F16"/>
    <w:pPr>
      <w:keepNext/>
      <w:snapToGrid/>
      <w:jc w:val="center"/>
    </w:pPr>
    <w:rPr>
      <w:szCs w:val="20"/>
      <w:lang w:val="en-GB"/>
    </w:rPr>
  </w:style>
  <w:style w:type="paragraph" w:customStyle="1" w:styleId="TableCell0">
    <w:name w:val="TableCell"/>
    <w:basedOn w:val="a1"/>
    <w:qFormat/>
    <w:rsid w:val="00131F16"/>
    <w:pPr>
      <w:widowControl w:val="0"/>
      <w:snapToGrid/>
      <w:spacing w:before="40" w:after="40"/>
    </w:pPr>
    <w:rPr>
      <w:sz w:val="20"/>
      <w:szCs w:val="21"/>
      <w:lang w:val="en-GB" w:eastAsia="zh-CN"/>
    </w:rPr>
  </w:style>
  <w:style w:type="paragraph" w:customStyle="1" w:styleId="TableHeader">
    <w:name w:val="TableHeader"/>
    <w:basedOn w:val="TableCell0"/>
    <w:qFormat/>
    <w:rsid w:val="00131F16"/>
    <w:pPr>
      <w:jc w:val="center"/>
    </w:pPr>
    <w:rPr>
      <w:b/>
    </w:rPr>
  </w:style>
  <w:style w:type="paragraph" w:customStyle="1" w:styleId="CaptionTable">
    <w:name w:val="CaptionTable"/>
    <w:basedOn w:val="a8"/>
    <w:qFormat/>
    <w:rsid w:val="00131F16"/>
    <w:pPr>
      <w:keepNext/>
      <w:snapToGrid/>
    </w:pPr>
    <w:rPr>
      <w:lang w:val="en-GB" w:eastAsia="zh-CN"/>
    </w:rPr>
  </w:style>
  <w:style w:type="paragraph" w:customStyle="1" w:styleId="BlankLine">
    <w:name w:val="BlankLine"/>
    <w:basedOn w:val="a1"/>
    <w:qFormat/>
    <w:rsid w:val="00131F16"/>
    <w:pPr>
      <w:snapToGrid/>
      <w:spacing w:after="0"/>
    </w:pPr>
    <w:rPr>
      <w:szCs w:val="20"/>
      <w:lang w:val="en-GB" w:eastAsia="zh-CN"/>
    </w:rPr>
  </w:style>
  <w:style w:type="paragraph" w:styleId="afff8">
    <w:name w:val="Date"/>
    <w:basedOn w:val="a1"/>
    <w:next w:val="a1"/>
    <w:link w:val="afff9"/>
    <w:rsid w:val="00131F16"/>
    <w:pPr>
      <w:snapToGrid/>
      <w:ind w:leftChars="2500" w:left="100"/>
    </w:pPr>
    <w:rPr>
      <w:szCs w:val="20"/>
      <w:lang w:val="en-GB" w:eastAsia="zh-CN"/>
    </w:rPr>
  </w:style>
  <w:style w:type="character" w:customStyle="1" w:styleId="afff9">
    <w:name w:val="日付 (文字)"/>
    <w:basedOn w:val="a2"/>
    <w:link w:val="afff8"/>
    <w:rsid w:val="00131F16"/>
    <w:rPr>
      <w:rFonts w:eastAsia="SimSun"/>
      <w:sz w:val="22"/>
    </w:rPr>
  </w:style>
  <w:style w:type="paragraph" w:styleId="afffa">
    <w:name w:val="Title"/>
    <w:basedOn w:val="a1"/>
    <w:next w:val="a1"/>
    <w:link w:val="afffb"/>
    <w:uiPriority w:val="10"/>
    <w:qFormat/>
    <w:rsid w:val="00131F16"/>
    <w:pPr>
      <w:autoSpaceDE/>
      <w:autoSpaceDN/>
      <w:adjustRightInd/>
      <w:snapToGrid/>
      <w:spacing w:after="300"/>
      <w:contextualSpacing/>
      <w:jc w:val="left"/>
    </w:pPr>
    <w:rPr>
      <w:rFonts w:ascii="Cambria" w:hAnsi="Cambria"/>
      <w:color w:val="4F81BD"/>
      <w:spacing w:val="5"/>
      <w:kern w:val="28"/>
      <w:sz w:val="84"/>
      <w:szCs w:val="52"/>
      <w:lang w:val="en-GB"/>
    </w:rPr>
  </w:style>
  <w:style w:type="character" w:customStyle="1" w:styleId="afffb">
    <w:name w:val="表題 (文字)"/>
    <w:basedOn w:val="a2"/>
    <w:link w:val="afffa"/>
    <w:uiPriority w:val="10"/>
    <w:rsid w:val="00131F16"/>
    <w:rPr>
      <w:rFonts w:ascii="Cambria" w:eastAsia="SimSun" w:hAnsi="Cambria"/>
      <w:color w:val="4F81BD"/>
      <w:spacing w:val="5"/>
      <w:kern w:val="28"/>
      <w:sz w:val="84"/>
      <w:szCs w:val="52"/>
      <w:lang w:eastAsia="en-US"/>
    </w:rPr>
  </w:style>
  <w:style w:type="paragraph" w:styleId="afffc">
    <w:name w:val="Bibliography"/>
    <w:basedOn w:val="a1"/>
    <w:next w:val="a1"/>
    <w:uiPriority w:val="37"/>
    <w:unhideWhenUsed/>
    <w:rsid w:val="00131F16"/>
    <w:pPr>
      <w:snapToGrid/>
      <w:spacing w:after="0"/>
      <w:ind w:left="720" w:hanging="720"/>
    </w:pPr>
    <w:rPr>
      <w:szCs w:val="20"/>
      <w:lang w:val="en-GB" w:eastAsia="zh-CN"/>
    </w:rPr>
  </w:style>
  <w:style w:type="paragraph" w:customStyle="1" w:styleId="references0">
    <w:name w:val="references"/>
    <w:rsid w:val="00131F16"/>
    <w:pPr>
      <w:numPr>
        <w:numId w:val="9"/>
      </w:numPr>
      <w:spacing w:after="50" w:line="180" w:lineRule="exact"/>
      <w:jc w:val="both"/>
    </w:pPr>
    <w:rPr>
      <w:rFonts w:eastAsia="ＭＳ 明朝"/>
      <w:noProof/>
      <w:sz w:val="16"/>
      <w:szCs w:val="16"/>
      <w:lang w:eastAsia="en-US"/>
    </w:rPr>
  </w:style>
  <w:style w:type="paragraph" w:customStyle="1" w:styleId="bulletlist">
    <w:name w:val="bullet list"/>
    <w:basedOn w:val="a5"/>
    <w:rsid w:val="00131F16"/>
    <w:pPr>
      <w:numPr>
        <w:numId w:val="10"/>
      </w:numPr>
      <w:tabs>
        <w:tab w:val="left" w:pos="288"/>
      </w:tabs>
      <w:autoSpaceDE/>
      <w:autoSpaceDN/>
      <w:adjustRightInd/>
      <w:snapToGrid/>
      <w:spacing w:line="228" w:lineRule="auto"/>
    </w:pPr>
    <w:rPr>
      <w:rFonts w:eastAsia="ＭＳ 明朝"/>
    </w:rPr>
  </w:style>
  <w:style w:type="character" w:customStyle="1" w:styleId="apple-converted-space">
    <w:name w:val="apple-converted-space"/>
    <w:basedOn w:val="a2"/>
    <w:rsid w:val="00131F16"/>
  </w:style>
  <w:style w:type="character" w:styleId="afffd">
    <w:name w:val="Emphasis"/>
    <w:basedOn w:val="a2"/>
    <w:qFormat/>
    <w:rsid w:val="00131F16"/>
    <w:rPr>
      <w:i/>
      <w:iCs/>
    </w:rPr>
  </w:style>
  <w:style w:type="paragraph" w:customStyle="1" w:styleId="Default">
    <w:name w:val="Default"/>
    <w:rsid w:val="00131F16"/>
    <w:pPr>
      <w:autoSpaceDE w:val="0"/>
      <w:autoSpaceDN w:val="0"/>
      <w:adjustRightInd w:val="0"/>
    </w:pPr>
    <w:rPr>
      <w:rFonts w:ascii="Arial" w:hAnsi="Arial" w:cs="Arial"/>
      <w:color w:val="000000"/>
      <w:sz w:val="24"/>
      <w:szCs w:val="24"/>
      <w:lang w:eastAsia="en-GB"/>
    </w:rPr>
  </w:style>
  <w:style w:type="paragraph" w:styleId="afffe">
    <w:name w:val="Plain Text"/>
    <w:basedOn w:val="a1"/>
    <w:link w:val="affff"/>
    <w:uiPriority w:val="99"/>
    <w:unhideWhenUsed/>
    <w:rsid w:val="00131F16"/>
    <w:pPr>
      <w:autoSpaceDE/>
      <w:autoSpaceDN/>
      <w:adjustRightInd/>
      <w:snapToGrid/>
      <w:spacing w:after="0"/>
      <w:jc w:val="left"/>
    </w:pPr>
    <w:rPr>
      <w:rFonts w:ascii="Consolas" w:eastAsia="Calibri" w:hAnsi="Consolas"/>
      <w:sz w:val="21"/>
      <w:szCs w:val="21"/>
    </w:rPr>
  </w:style>
  <w:style w:type="character" w:customStyle="1" w:styleId="affff">
    <w:name w:val="書式なし (文字)"/>
    <w:basedOn w:val="a2"/>
    <w:link w:val="afffe"/>
    <w:uiPriority w:val="99"/>
    <w:rsid w:val="00131F16"/>
    <w:rPr>
      <w:rFonts w:ascii="Consolas" w:eastAsia="Calibri" w:hAnsi="Consolas"/>
      <w:sz w:val="21"/>
      <w:szCs w:val="21"/>
      <w:lang w:eastAsia="en-US"/>
    </w:rPr>
  </w:style>
  <w:style w:type="paragraph" w:customStyle="1" w:styleId="Heading11">
    <w:name w:val="Heading 11"/>
    <w:basedOn w:val="a1"/>
    <w:rsid w:val="00131F16"/>
    <w:pPr>
      <w:numPr>
        <w:numId w:val="11"/>
      </w:numPr>
      <w:autoSpaceDE/>
      <w:autoSpaceDN/>
      <w:adjustRightInd/>
      <w:snapToGrid/>
      <w:spacing w:after="0"/>
      <w:ind w:left="0" w:firstLine="0"/>
      <w:jc w:val="left"/>
    </w:pPr>
    <w:rPr>
      <w:rFonts w:ascii="Calibri" w:hAnsi="Calibri" w:cs="Calibri"/>
      <w:lang w:eastAsia="zh-CN"/>
    </w:rPr>
  </w:style>
  <w:style w:type="paragraph" w:customStyle="1" w:styleId="Heading21">
    <w:name w:val="Heading 21"/>
    <w:basedOn w:val="a1"/>
    <w:rsid w:val="00131F16"/>
    <w:pPr>
      <w:numPr>
        <w:ilvl w:val="1"/>
        <w:numId w:val="11"/>
      </w:numPr>
      <w:autoSpaceDE/>
      <w:autoSpaceDN/>
      <w:adjustRightInd/>
      <w:snapToGrid/>
      <w:spacing w:after="0"/>
      <w:ind w:left="0" w:firstLine="0"/>
      <w:jc w:val="left"/>
    </w:pPr>
    <w:rPr>
      <w:rFonts w:ascii="Calibri" w:hAnsi="Calibri" w:cs="Calibri"/>
      <w:lang w:eastAsia="zh-CN"/>
    </w:rPr>
  </w:style>
  <w:style w:type="paragraph" w:customStyle="1" w:styleId="Heading31">
    <w:name w:val="Heading 31"/>
    <w:basedOn w:val="a1"/>
    <w:rsid w:val="00131F16"/>
    <w:pPr>
      <w:numPr>
        <w:ilvl w:val="2"/>
        <w:numId w:val="11"/>
      </w:numPr>
      <w:autoSpaceDE/>
      <w:autoSpaceDN/>
      <w:adjustRightInd/>
      <w:snapToGrid/>
      <w:spacing w:after="0"/>
      <w:ind w:left="0" w:firstLine="0"/>
      <w:jc w:val="left"/>
    </w:pPr>
    <w:rPr>
      <w:rFonts w:ascii="Calibri" w:hAnsi="Calibri" w:cs="Calibri"/>
      <w:lang w:eastAsia="zh-CN"/>
    </w:rPr>
  </w:style>
  <w:style w:type="paragraph" w:customStyle="1" w:styleId="Heading41">
    <w:name w:val="Heading 41"/>
    <w:basedOn w:val="a1"/>
    <w:rsid w:val="00131F16"/>
    <w:pPr>
      <w:numPr>
        <w:ilvl w:val="3"/>
        <w:numId w:val="11"/>
      </w:numPr>
      <w:autoSpaceDE/>
      <w:autoSpaceDN/>
      <w:adjustRightInd/>
      <w:snapToGrid/>
      <w:spacing w:after="0"/>
      <w:ind w:left="0" w:firstLine="0"/>
      <w:jc w:val="left"/>
    </w:pPr>
    <w:rPr>
      <w:rFonts w:ascii="Calibri" w:hAnsi="Calibri" w:cs="Calibri"/>
      <w:lang w:eastAsia="zh-CN"/>
    </w:rPr>
  </w:style>
  <w:style w:type="paragraph" w:customStyle="1" w:styleId="Heading51">
    <w:name w:val="Heading 51"/>
    <w:basedOn w:val="a1"/>
    <w:rsid w:val="00131F16"/>
    <w:pPr>
      <w:numPr>
        <w:ilvl w:val="4"/>
        <w:numId w:val="11"/>
      </w:numPr>
      <w:autoSpaceDE/>
      <w:autoSpaceDN/>
      <w:adjustRightInd/>
      <w:snapToGrid/>
      <w:spacing w:after="0"/>
      <w:ind w:left="0" w:firstLine="0"/>
      <w:jc w:val="left"/>
    </w:pPr>
    <w:rPr>
      <w:rFonts w:ascii="Calibri" w:hAnsi="Calibri" w:cs="Calibri"/>
      <w:lang w:eastAsia="zh-CN"/>
    </w:rPr>
  </w:style>
  <w:style w:type="paragraph" w:customStyle="1" w:styleId="Heading61">
    <w:name w:val="Heading 61"/>
    <w:basedOn w:val="a1"/>
    <w:rsid w:val="00131F16"/>
    <w:pPr>
      <w:numPr>
        <w:ilvl w:val="5"/>
        <w:numId w:val="11"/>
      </w:numPr>
      <w:autoSpaceDE/>
      <w:autoSpaceDN/>
      <w:adjustRightInd/>
      <w:snapToGrid/>
      <w:spacing w:after="0"/>
      <w:ind w:left="0" w:firstLine="0"/>
      <w:jc w:val="left"/>
    </w:pPr>
    <w:rPr>
      <w:rFonts w:ascii="Calibri" w:hAnsi="Calibri" w:cs="Calibri"/>
      <w:lang w:eastAsia="zh-CN"/>
    </w:rPr>
  </w:style>
  <w:style w:type="paragraph" w:customStyle="1" w:styleId="Heading71">
    <w:name w:val="Heading 71"/>
    <w:basedOn w:val="a1"/>
    <w:rsid w:val="00131F16"/>
    <w:pPr>
      <w:numPr>
        <w:ilvl w:val="6"/>
        <w:numId w:val="11"/>
      </w:numPr>
      <w:autoSpaceDE/>
      <w:autoSpaceDN/>
      <w:adjustRightInd/>
      <w:snapToGrid/>
      <w:spacing w:after="0"/>
      <w:ind w:left="0" w:firstLine="0"/>
      <w:jc w:val="left"/>
    </w:pPr>
    <w:rPr>
      <w:rFonts w:ascii="Calibri" w:hAnsi="Calibri" w:cs="Calibri"/>
      <w:lang w:eastAsia="zh-CN"/>
    </w:rPr>
  </w:style>
  <w:style w:type="paragraph" w:customStyle="1" w:styleId="Heading81">
    <w:name w:val="Heading 81"/>
    <w:basedOn w:val="a1"/>
    <w:rsid w:val="00131F16"/>
    <w:pPr>
      <w:numPr>
        <w:ilvl w:val="7"/>
        <w:numId w:val="11"/>
      </w:numPr>
      <w:autoSpaceDE/>
      <w:autoSpaceDN/>
      <w:adjustRightInd/>
      <w:snapToGrid/>
      <w:spacing w:after="0"/>
      <w:ind w:left="0" w:firstLine="0"/>
      <w:jc w:val="left"/>
    </w:pPr>
    <w:rPr>
      <w:rFonts w:ascii="Calibri" w:hAnsi="Calibri" w:cs="Calibri"/>
      <w:lang w:eastAsia="zh-CN"/>
    </w:rPr>
  </w:style>
  <w:style w:type="paragraph" w:customStyle="1" w:styleId="Heading91">
    <w:name w:val="Heading 91"/>
    <w:basedOn w:val="a1"/>
    <w:rsid w:val="00131F16"/>
    <w:pPr>
      <w:numPr>
        <w:ilvl w:val="8"/>
        <w:numId w:val="11"/>
      </w:numPr>
      <w:autoSpaceDE/>
      <w:autoSpaceDN/>
      <w:adjustRightInd/>
      <w:snapToGrid/>
      <w:spacing w:after="0"/>
      <w:ind w:left="0" w:firstLine="0"/>
      <w:jc w:val="left"/>
    </w:pPr>
    <w:rPr>
      <w:rFonts w:ascii="Calibri" w:hAnsi="Calibri" w:cs="Calibri"/>
      <w:lang w:eastAsia="zh-CN"/>
    </w:rPr>
  </w:style>
  <w:style w:type="table" w:customStyle="1" w:styleId="13">
    <w:name w:val="网格型1"/>
    <w:basedOn w:val="a3"/>
    <w:uiPriority w:val="59"/>
    <w:rsid w:val="00131F16"/>
    <w:rPr>
      <w:rFonts w:ascii="Calibri" w:hAnsi="Calibri"/>
      <w:kern w:val="2"/>
      <w:sz w:val="21"/>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D13F6"/>
    <w:rPr>
      <w:rFonts w:ascii="Arial" w:eastAsia="Malgun Gothic" w:hAnsi="Arial"/>
      <w:b/>
      <w:lang w:val="en-GB" w:eastAsia="en-US"/>
    </w:rPr>
  </w:style>
  <w:style w:type="character" w:customStyle="1" w:styleId="TACChar">
    <w:name w:val="TAC Char"/>
    <w:link w:val="TAC"/>
    <w:rsid w:val="00ED13F6"/>
    <w:rPr>
      <w:rFonts w:ascii="Arial" w:eastAsia="Malgun Gothic" w:hAnsi="Arial"/>
      <w:sz w:val="18"/>
      <w:lang w:val="en-GB" w:eastAsia="en-US"/>
    </w:rPr>
  </w:style>
  <w:style w:type="character" w:customStyle="1" w:styleId="st">
    <w:name w:val="st"/>
    <w:basedOn w:val="a2"/>
    <w:rsid w:val="007164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table of figures" w:uiPriority="99"/>
    <w:lsdException w:name="endnote reference" w:uiPriority="99"/>
    <w:lsdException w:name="endnote text" w:uiPriority="99"/>
    <w:lsdException w:name="Title" w:uiPriority="10"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0"/>
    <w:qFormat/>
    <w:rsid w:val="00391158"/>
    <w:pPr>
      <w:keepNext/>
      <w:numPr>
        <w:numId w:val="2"/>
      </w:numPr>
      <w:spacing w:before="120"/>
      <w:outlineLvl w:val="0"/>
    </w:pPr>
    <w:rPr>
      <w:b/>
      <w:bCs/>
      <w:sz w:val="28"/>
      <w:szCs w:val="28"/>
    </w:rPr>
  </w:style>
  <w:style w:type="paragraph" w:styleId="2">
    <w:name w:val="heading 2"/>
    <w:basedOn w:val="a1"/>
    <w:next w:val="a1"/>
    <w:link w:val="20"/>
    <w:uiPriority w:val="99"/>
    <w:qFormat/>
    <w:rsid w:val="00391158"/>
    <w:pPr>
      <w:keepNext/>
      <w:numPr>
        <w:ilvl w:val="1"/>
        <w:numId w:val="2"/>
      </w:numPr>
      <w:spacing w:before="120"/>
      <w:outlineLvl w:val="1"/>
    </w:pPr>
    <w:rPr>
      <w:b/>
      <w:bCs/>
      <w:sz w:val="24"/>
    </w:rPr>
  </w:style>
  <w:style w:type="paragraph" w:styleId="3">
    <w:name w:val="heading 3"/>
    <w:basedOn w:val="a1"/>
    <w:next w:val="a1"/>
    <w:link w:val="30"/>
    <w:uiPriority w:val="99"/>
    <w:qFormat/>
    <w:rsid w:val="00391158"/>
    <w:pPr>
      <w:keepNext/>
      <w:numPr>
        <w:ilvl w:val="2"/>
        <w:numId w:val="2"/>
      </w:numPr>
      <w:spacing w:before="120"/>
      <w:outlineLvl w:val="2"/>
    </w:pPr>
    <w:rPr>
      <w:b/>
    </w:rPr>
  </w:style>
  <w:style w:type="paragraph" w:styleId="4">
    <w:name w:val="heading 4"/>
    <w:basedOn w:val="a1"/>
    <w:next w:val="a1"/>
    <w:uiPriority w:val="99"/>
    <w:qFormat/>
    <w:rsid w:val="00391158"/>
    <w:pPr>
      <w:keepNext/>
      <w:numPr>
        <w:ilvl w:val="3"/>
        <w:numId w:val="2"/>
      </w:numPr>
      <w:spacing w:before="120"/>
      <w:outlineLvl w:val="3"/>
    </w:pPr>
    <w:rPr>
      <w:b/>
      <w:bCs/>
      <w:szCs w:val="28"/>
    </w:rPr>
  </w:style>
  <w:style w:type="paragraph" w:styleId="5">
    <w:name w:val="heading 5"/>
    <w:basedOn w:val="a1"/>
    <w:next w:val="a1"/>
    <w:qFormat/>
    <w:rsid w:val="00391158"/>
    <w:pPr>
      <w:keepNext/>
      <w:numPr>
        <w:ilvl w:val="4"/>
        <w:numId w:val="2"/>
      </w:numPr>
      <w:spacing w:before="120"/>
      <w:outlineLvl w:val="4"/>
    </w:pPr>
    <w:rPr>
      <w:b/>
      <w:bCs/>
      <w:i/>
      <w:iCs/>
      <w:szCs w:val="26"/>
    </w:rPr>
  </w:style>
  <w:style w:type="paragraph" w:styleId="6">
    <w:name w:val="heading 6"/>
    <w:basedOn w:val="a1"/>
    <w:next w:val="a1"/>
    <w:qFormat/>
    <w:rsid w:val="00391158"/>
    <w:pPr>
      <w:numPr>
        <w:ilvl w:val="5"/>
        <w:numId w:val="2"/>
      </w:numPr>
      <w:spacing w:before="240" w:after="60"/>
      <w:outlineLvl w:val="5"/>
    </w:pPr>
    <w:rPr>
      <w:b/>
      <w:bCs/>
    </w:rPr>
  </w:style>
  <w:style w:type="paragraph" w:styleId="7">
    <w:name w:val="heading 7"/>
    <w:basedOn w:val="a1"/>
    <w:next w:val="a1"/>
    <w:link w:val="70"/>
    <w:qFormat/>
    <w:rsid w:val="00391158"/>
    <w:pPr>
      <w:numPr>
        <w:ilvl w:val="6"/>
        <w:numId w:val="2"/>
      </w:numPr>
      <w:spacing w:before="240" w:after="60"/>
      <w:outlineLvl w:val="6"/>
    </w:pPr>
    <w:rPr>
      <w:sz w:val="24"/>
      <w:szCs w:val="24"/>
    </w:rPr>
  </w:style>
  <w:style w:type="paragraph" w:styleId="8">
    <w:name w:val="heading 8"/>
    <w:basedOn w:val="a1"/>
    <w:next w:val="a1"/>
    <w:link w:val="80"/>
    <w:qFormat/>
    <w:rsid w:val="00391158"/>
    <w:pPr>
      <w:numPr>
        <w:ilvl w:val="7"/>
        <w:numId w:val="2"/>
      </w:numPr>
      <w:spacing w:before="240" w:after="60"/>
      <w:outlineLvl w:val="7"/>
    </w:pPr>
    <w:rPr>
      <w:i/>
      <w:iCs/>
      <w:sz w:val="24"/>
      <w:szCs w:val="24"/>
    </w:rPr>
  </w:style>
  <w:style w:type="paragraph" w:styleId="9">
    <w:name w:val="heading 9"/>
    <w:basedOn w:val="a1"/>
    <w:next w:val="a1"/>
    <w:link w:val="90"/>
    <w:qFormat/>
    <w:rsid w:val="00391158"/>
    <w:pPr>
      <w:numPr>
        <w:ilvl w:val="8"/>
        <w:numId w:val="2"/>
      </w:numPr>
      <w:spacing w:before="240" w:after="60"/>
      <w:outlineLvl w:val="8"/>
    </w:pPr>
    <w:rPr>
      <w:rFonts w:ascii="Arial"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391158"/>
    <w:rPr>
      <w:sz w:val="20"/>
      <w:szCs w:val="20"/>
    </w:rPr>
  </w:style>
  <w:style w:type="character" w:customStyle="1" w:styleId="a6">
    <w:name w:val="本文 (文字)"/>
    <w:basedOn w:val="a2"/>
    <w:link w:val="a5"/>
    <w:rsid w:val="00CF195E"/>
  </w:style>
  <w:style w:type="character" w:styleId="a7">
    <w:name w:val="Hyperlink"/>
    <w:basedOn w:val="a2"/>
    <w:uiPriority w:val="99"/>
    <w:rsid w:val="00391158"/>
    <w:rPr>
      <w:color w:val="0000FF"/>
      <w:u w:val="single"/>
    </w:rPr>
  </w:style>
  <w:style w:type="paragraph" w:styleId="a8">
    <w:name w:val="caption"/>
    <w:aliases w:val="cap"/>
    <w:basedOn w:val="a1"/>
    <w:next w:val="a1"/>
    <w:link w:val="a9"/>
    <w:qFormat/>
    <w:rsid w:val="00391158"/>
    <w:pPr>
      <w:jc w:val="center"/>
    </w:pPr>
    <w:rPr>
      <w:b/>
      <w:bCs/>
      <w:sz w:val="20"/>
      <w:szCs w:val="20"/>
    </w:rPr>
  </w:style>
  <w:style w:type="character" w:customStyle="1" w:styleId="a9">
    <w:name w:val="図表番号 (文字)"/>
    <w:aliases w:val="cap (文字)"/>
    <w:basedOn w:val="a2"/>
    <w:link w:val="a8"/>
    <w:rsid w:val="00C411AF"/>
    <w:rPr>
      <w:b/>
      <w:bCs/>
    </w:rPr>
  </w:style>
  <w:style w:type="paragraph" w:styleId="aa">
    <w:name w:val="List Bullet"/>
    <w:basedOn w:val="ab"/>
    <w:rsid w:val="00391158"/>
    <w:pPr>
      <w:autoSpaceDE/>
      <w:autoSpaceDN/>
      <w:adjustRightInd/>
      <w:spacing w:after="180"/>
      <w:ind w:left="568" w:hanging="284"/>
      <w:jc w:val="left"/>
    </w:pPr>
    <w:rPr>
      <w:sz w:val="20"/>
      <w:szCs w:val="20"/>
      <w:lang w:val="en-GB"/>
    </w:rPr>
  </w:style>
  <w:style w:type="paragraph" w:styleId="ab">
    <w:name w:val="List"/>
    <w:basedOn w:val="a1"/>
    <w:rsid w:val="00391158"/>
    <w:pPr>
      <w:ind w:left="360" w:hanging="360"/>
    </w:pPr>
  </w:style>
  <w:style w:type="paragraph" w:styleId="21">
    <w:name w:val="Body Text 2"/>
    <w:basedOn w:val="a1"/>
    <w:rsid w:val="00391158"/>
    <w:pPr>
      <w:spacing w:after="0"/>
      <w:jc w:val="left"/>
    </w:pPr>
    <w:rPr>
      <w:szCs w:val="20"/>
    </w:rPr>
  </w:style>
  <w:style w:type="paragraph" w:styleId="ac">
    <w:name w:val="Balloon Text"/>
    <w:basedOn w:val="a1"/>
    <w:semiHidden/>
    <w:rsid w:val="00391158"/>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d">
    <w:name w:val="FollowedHyperlink"/>
    <w:basedOn w:val="a2"/>
    <w:rsid w:val="00391158"/>
    <w:rPr>
      <w:color w:val="800080"/>
      <w:u w:val="single"/>
    </w:rPr>
  </w:style>
  <w:style w:type="paragraph" w:styleId="ae">
    <w:name w:val="footnote text"/>
    <w:basedOn w:val="a1"/>
    <w:link w:val="af"/>
    <w:rsid w:val="00391158"/>
    <w:rPr>
      <w:sz w:val="20"/>
      <w:szCs w:val="20"/>
    </w:rPr>
  </w:style>
  <w:style w:type="character" w:styleId="af0">
    <w:name w:val="footnote reference"/>
    <w:basedOn w:val="a2"/>
    <w:rsid w:val="00391158"/>
    <w:rPr>
      <w:vertAlign w:val="superscript"/>
    </w:rPr>
  </w:style>
  <w:style w:type="table" w:styleId="af1">
    <w:name w:val="Table Grid"/>
    <w:basedOn w:val="a3"/>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3">
    <w:name w:val="header"/>
    <w:basedOn w:val="a1"/>
    <w:link w:val="af4"/>
    <w:rsid w:val="00AB3F38"/>
    <w:pPr>
      <w:tabs>
        <w:tab w:val="center" w:pos="4680"/>
        <w:tab w:val="right" w:pos="9360"/>
      </w:tabs>
    </w:pPr>
  </w:style>
  <w:style w:type="character" w:customStyle="1" w:styleId="af4">
    <w:name w:val="ヘッダー (文字)"/>
    <w:basedOn w:val="a2"/>
    <w:link w:val="af3"/>
    <w:rsid w:val="00AB3F38"/>
    <w:rPr>
      <w:sz w:val="22"/>
      <w:szCs w:val="22"/>
    </w:rPr>
  </w:style>
  <w:style w:type="paragraph" w:styleId="af5">
    <w:name w:val="footer"/>
    <w:basedOn w:val="a1"/>
    <w:link w:val="af6"/>
    <w:uiPriority w:val="99"/>
    <w:rsid w:val="00AB3F38"/>
    <w:pPr>
      <w:tabs>
        <w:tab w:val="center" w:pos="4680"/>
        <w:tab w:val="right" w:pos="9360"/>
      </w:tabs>
    </w:pPr>
  </w:style>
  <w:style w:type="character" w:customStyle="1" w:styleId="af6">
    <w:name w:val="フッター (文字)"/>
    <w:basedOn w:val="a2"/>
    <w:link w:val="af5"/>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7">
    <w:name w:val="Document Map"/>
    <w:basedOn w:val="a1"/>
    <w:link w:val="af8"/>
    <w:rsid w:val="00612510"/>
    <w:rPr>
      <w:rFonts w:ascii="SimSun"/>
      <w:sz w:val="18"/>
      <w:szCs w:val="18"/>
    </w:rPr>
  </w:style>
  <w:style w:type="character" w:customStyle="1" w:styleId="af8">
    <w:name w:val="見出しマップ (文字)"/>
    <w:basedOn w:val="a2"/>
    <w:link w:val="af7"/>
    <w:rsid w:val="00612510"/>
    <w:rPr>
      <w:rFonts w:ascii="SimSun"/>
      <w:sz w:val="18"/>
      <w:szCs w:val="18"/>
      <w:lang w:eastAsia="en-US"/>
    </w:rPr>
  </w:style>
  <w:style w:type="character" w:customStyle="1" w:styleId="10">
    <w:name w:val="見出し 1 (文字)"/>
    <w:link w:val="1"/>
    <w:rsid w:val="00131F16"/>
    <w:rPr>
      <w:b/>
      <w:bCs/>
      <w:sz w:val="28"/>
      <w:szCs w:val="28"/>
      <w:lang w:eastAsia="en-US"/>
    </w:rPr>
  </w:style>
  <w:style w:type="character" w:customStyle="1" w:styleId="20">
    <w:name w:val="見出し 2 (文字)"/>
    <w:link w:val="2"/>
    <w:uiPriority w:val="99"/>
    <w:rsid w:val="00131F16"/>
    <w:rPr>
      <w:b/>
      <w:bCs/>
      <w:sz w:val="24"/>
      <w:szCs w:val="22"/>
      <w:lang w:eastAsia="en-US"/>
    </w:rPr>
  </w:style>
  <w:style w:type="character" w:customStyle="1" w:styleId="30">
    <w:name w:val="見出し 3 (文字)"/>
    <w:link w:val="3"/>
    <w:uiPriority w:val="99"/>
    <w:rsid w:val="00131F16"/>
    <w:rPr>
      <w:b/>
      <w:sz w:val="22"/>
      <w:szCs w:val="22"/>
      <w:lang w:eastAsia="en-US"/>
    </w:rPr>
  </w:style>
  <w:style w:type="paragraph" w:customStyle="1" w:styleId="H6">
    <w:name w:val="H6"/>
    <w:basedOn w:val="5"/>
    <w:next w:val="a1"/>
    <w:rsid w:val="00131F16"/>
    <w:pPr>
      <w:keepLines/>
      <w:numPr>
        <w:numId w:val="3"/>
      </w:numPr>
      <w:overflowPunct w:val="0"/>
      <w:snapToGrid/>
      <w:spacing w:after="180"/>
      <w:ind w:left="1985" w:hanging="1985"/>
      <w:jc w:val="left"/>
      <w:textAlignment w:val="baseline"/>
      <w:outlineLvl w:val="9"/>
    </w:pPr>
    <w:rPr>
      <w:rFonts w:ascii="Arial" w:eastAsia="Malgun Gothic" w:hAnsi="Arial"/>
      <w:b w:val="0"/>
      <w:bCs w:val="0"/>
      <w:i w:val="0"/>
      <w:iCs w:val="0"/>
      <w:sz w:val="20"/>
      <w:szCs w:val="20"/>
      <w:lang w:val="en-GB"/>
    </w:rPr>
  </w:style>
  <w:style w:type="character" w:customStyle="1" w:styleId="70">
    <w:name w:val="見出し 7 (文字)"/>
    <w:link w:val="7"/>
    <w:rsid w:val="00131F16"/>
    <w:rPr>
      <w:sz w:val="24"/>
      <w:szCs w:val="24"/>
      <w:lang w:eastAsia="en-US"/>
    </w:rPr>
  </w:style>
  <w:style w:type="character" w:customStyle="1" w:styleId="80">
    <w:name w:val="見出し 8 (文字)"/>
    <w:link w:val="8"/>
    <w:rsid w:val="00131F16"/>
    <w:rPr>
      <w:i/>
      <w:iCs/>
      <w:sz w:val="24"/>
      <w:szCs w:val="24"/>
      <w:lang w:eastAsia="en-US"/>
    </w:rPr>
  </w:style>
  <w:style w:type="character" w:customStyle="1" w:styleId="90">
    <w:name w:val="見出し 9 (文字)"/>
    <w:link w:val="9"/>
    <w:rsid w:val="00131F16"/>
    <w:rPr>
      <w:rFonts w:ascii="Arial" w:hAnsi="Arial"/>
      <w:sz w:val="22"/>
      <w:szCs w:val="22"/>
      <w:lang w:eastAsia="en-US"/>
    </w:rPr>
  </w:style>
  <w:style w:type="paragraph" w:customStyle="1" w:styleId="TAL">
    <w:name w:val="TAL"/>
    <w:basedOn w:val="a1"/>
    <w:rsid w:val="00131F16"/>
    <w:pPr>
      <w:keepNext/>
      <w:keepLines/>
      <w:overflowPunct w:val="0"/>
      <w:snapToGrid/>
      <w:spacing w:after="0"/>
      <w:jc w:val="left"/>
      <w:textAlignment w:val="baseline"/>
    </w:pPr>
    <w:rPr>
      <w:rFonts w:ascii="Arial" w:eastAsia="Malgun Gothic" w:hAnsi="Arial"/>
      <w:sz w:val="18"/>
      <w:szCs w:val="20"/>
      <w:lang w:val="en-GB"/>
    </w:rPr>
  </w:style>
  <w:style w:type="paragraph" w:customStyle="1" w:styleId="Heading">
    <w:name w:val="Heading"/>
    <w:basedOn w:val="a1"/>
    <w:rsid w:val="00131F16"/>
    <w:pPr>
      <w:widowControl w:val="0"/>
      <w:overflowPunct w:val="0"/>
      <w:snapToGrid/>
      <w:spacing w:line="240" w:lineRule="atLeast"/>
      <w:ind w:left="1260" w:hanging="551"/>
      <w:jc w:val="left"/>
      <w:textAlignment w:val="baseline"/>
    </w:pPr>
    <w:rPr>
      <w:rFonts w:ascii="Arial" w:eastAsia="Malgun Gothic" w:hAnsi="Arial"/>
      <w:b/>
      <w:szCs w:val="20"/>
      <w:lang w:val="en-GB"/>
    </w:rPr>
  </w:style>
  <w:style w:type="paragraph" w:styleId="22">
    <w:name w:val="Body Text Indent 2"/>
    <w:basedOn w:val="a1"/>
    <w:link w:val="23"/>
    <w:rsid w:val="00131F16"/>
    <w:pPr>
      <w:overflowPunct w:val="0"/>
      <w:snapToGrid/>
      <w:spacing w:after="180"/>
      <w:ind w:left="284"/>
      <w:textAlignment w:val="baseline"/>
    </w:pPr>
    <w:rPr>
      <w:rFonts w:ascii="Arial" w:eastAsia="Malgun Gothic" w:hAnsi="Arial"/>
      <w:szCs w:val="20"/>
      <w:lang w:val="en-GB"/>
    </w:rPr>
  </w:style>
  <w:style w:type="character" w:customStyle="1" w:styleId="23">
    <w:name w:val="本文インデント 2 (文字)"/>
    <w:basedOn w:val="a2"/>
    <w:link w:val="22"/>
    <w:rsid w:val="00131F16"/>
    <w:rPr>
      <w:rFonts w:ascii="Arial" w:eastAsia="Malgun Gothic" w:hAnsi="Arial"/>
      <w:sz w:val="22"/>
      <w:lang w:eastAsia="en-US"/>
    </w:rPr>
  </w:style>
  <w:style w:type="paragraph" w:customStyle="1" w:styleId="TAH">
    <w:name w:val="TAH"/>
    <w:basedOn w:val="TAC"/>
    <w:link w:val="TAHCar"/>
    <w:rsid w:val="00131F16"/>
  </w:style>
  <w:style w:type="paragraph" w:customStyle="1" w:styleId="TAC">
    <w:name w:val="TAC"/>
    <w:basedOn w:val="TAL"/>
    <w:link w:val="TACChar"/>
    <w:rsid w:val="00131F16"/>
    <w:pPr>
      <w:jc w:val="center"/>
    </w:pPr>
  </w:style>
  <w:style w:type="character" w:customStyle="1" w:styleId="TAHCar">
    <w:name w:val="TAH Car"/>
    <w:link w:val="TAH"/>
    <w:locked/>
    <w:rsid w:val="00131F16"/>
    <w:rPr>
      <w:rFonts w:ascii="Arial" w:eastAsia="Malgun Gothic" w:hAnsi="Arial"/>
      <w:sz w:val="18"/>
      <w:lang w:val="en-GB" w:eastAsia="en-US"/>
    </w:rPr>
  </w:style>
  <w:style w:type="paragraph" w:customStyle="1" w:styleId="HE">
    <w:name w:val="HE"/>
    <w:basedOn w:val="a1"/>
    <w:rsid w:val="00131F16"/>
    <w:pPr>
      <w:overflowPunct w:val="0"/>
      <w:snapToGrid/>
      <w:spacing w:after="180"/>
      <w:jc w:val="left"/>
      <w:textAlignment w:val="baseline"/>
    </w:pPr>
    <w:rPr>
      <w:rFonts w:ascii="Arial" w:eastAsia="Malgun Gothic" w:hAnsi="Arial"/>
      <w:b/>
      <w:sz w:val="20"/>
      <w:szCs w:val="20"/>
      <w:lang w:val="en-GB"/>
    </w:rPr>
  </w:style>
  <w:style w:type="character" w:styleId="af9">
    <w:name w:val="annotation reference"/>
    <w:rsid w:val="00131F16"/>
    <w:rPr>
      <w:sz w:val="16"/>
      <w:szCs w:val="16"/>
    </w:rPr>
  </w:style>
  <w:style w:type="paragraph" w:styleId="afa">
    <w:name w:val="annotation text"/>
    <w:basedOn w:val="a1"/>
    <w:link w:val="afb"/>
    <w:rsid w:val="00131F16"/>
    <w:pPr>
      <w:overflowPunct w:val="0"/>
      <w:snapToGrid/>
      <w:spacing w:after="180"/>
      <w:jc w:val="left"/>
      <w:textAlignment w:val="baseline"/>
    </w:pPr>
    <w:rPr>
      <w:rFonts w:eastAsia="Malgun Gothic"/>
      <w:sz w:val="20"/>
      <w:szCs w:val="20"/>
      <w:lang w:val="en-GB"/>
    </w:rPr>
  </w:style>
  <w:style w:type="character" w:customStyle="1" w:styleId="afb">
    <w:name w:val="コメント文字列 (文字)"/>
    <w:basedOn w:val="a2"/>
    <w:link w:val="afa"/>
    <w:rsid w:val="00131F16"/>
    <w:rPr>
      <w:rFonts w:eastAsia="Malgun Gothic"/>
      <w:lang w:eastAsia="en-US"/>
    </w:rPr>
  </w:style>
  <w:style w:type="paragraph" w:styleId="afc">
    <w:name w:val="annotation subject"/>
    <w:basedOn w:val="afa"/>
    <w:next w:val="afa"/>
    <w:link w:val="afd"/>
    <w:rsid w:val="00131F16"/>
    <w:rPr>
      <w:b/>
      <w:bCs/>
    </w:rPr>
  </w:style>
  <w:style w:type="character" w:customStyle="1" w:styleId="afd">
    <w:name w:val="コメント内容 (文字)"/>
    <w:basedOn w:val="afb"/>
    <w:link w:val="afc"/>
    <w:rsid w:val="00131F16"/>
    <w:rPr>
      <w:rFonts w:eastAsia="Malgun Gothic"/>
      <w:b/>
      <w:bCs/>
      <w:lang w:eastAsia="en-US"/>
    </w:rPr>
  </w:style>
  <w:style w:type="paragraph" w:customStyle="1" w:styleId="CRCoverPage">
    <w:name w:val="CR Cover Page"/>
    <w:rsid w:val="00131F16"/>
    <w:pPr>
      <w:spacing w:after="120"/>
    </w:pPr>
    <w:rPr>
      <w:rFonts w:ascii="Arial" w:eastAsia="Malgun Gothic" w:hAnsi="Arial"/>
      <w:lang w:val="en-GB" w:eastAsia="en-US"/>
    </w:rPr>
  </w:style>
  <w:style w:type="paragraph" w:styleId="afe">
    <w:name w:val="endnote text"/>
    <w:basedOn w:val="a1"/>
    <w:link w:val="aff"/>
    <w:uiPriority w:val="99"/>
    <w:rsid w:val="00131F16"/>
    <w:pPr>
      <w:overflowPunct w:val="0"/>
      <w:snapToGrid/>
      <w:spacing w:after="180"/>
      <w:jc w:val="left"/>
      <w:textAlignment w:val="baseline"/>
    </w:pPr>
    <w:rPr>
      <w:rFonts w:eastAsia="Malgun Gothic"/>
      <w:sz w:val="20"/>
      <w:szCs w:val="20"/>
      <w:lang w:val="en-GB"/>
    </w:rPr>
  </w:style>
  <w:style w:type="character" w:customStyle="1" w:styleId="aff">
    <w:name w:val="文末脚注文字列 (文字)"/>
    <w:basedOn w:val="a2"/>
    <w:link w:val="afe"/>
    <w:uiPriority w:val="99"/>
    <w:rsid w:val="00131F16"/>
    <w:rPr>
      <w:rFonts w:eastAsia="Malgun Gothic"/>
      <w:lang w:eastAsia="en-US"/>
    </w:rPr>
  </w:style>
  <w:style w:type="character" w:styleId="aff0">
    <w:name w:val="endnote reference"/>
    <w:uiPriority w:val="99"/>
    <w:rsid w:val="00131F16"/>
    <w:rPr>
      <w:vertAlign w:val="superscript"/>
    </w:rPr>
  </w:style>
  <w:style w:type="paragraph" w:styleId="81">
    <w:name w:val="toc 8"/>
    <w:basedOn w:val="11"/>
    <w:rsid w:val="00131F16"/>
    <w:pPr>
      <w:spacing w:before="180"/>
      <w:ind w:left="2693" w:hanging="2693"/>
    </w:pPr>
    <w:rPr>
      <w:b/>
    </w:rPr>
  </w:style>
  <w:style w:type="paragraph" w:styleId="11">
    <w:name w:val="toc 1"/>
    <w:uiPriority w:val="39"/>
    <w:rsid w:val="00131F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eastAsia="en-US"/>
    </w:rPr>
  </w:style>
  <w:style w:type="paragraph" w:customStyle="1" w:styleId="ZT">
    <w:name w:val="ZT"/>
    <w:rsid w:val="00131F16"/>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styleId="50">
    <w:name w:val="toc 5"/>
    <w:basedOn w:val="40"/>
    <w:rsid w:val="00131F16"/>
    <w:pPr>
      <w:ind w:left="1701" w:hanging="1701"/>
    </w:pPr>
  </w:style>
  <w:style w:type="paragraph" w:styleId="40">
    <w:name w:val="toc 4"/>
    <w:basedOn w:val="31"/>
    <w:uiPriority w:val="39"/>
    <w:rsid w:val="00131F16"/>
    <w:pPr>
      <w:ind w:left="1418" w:hanging="1418"/>
    </w:pPr>
  </w:style>
  <w:style w:type="paragraph" w:styleId="31">
    <w:name w:val="toc 3"/>
    <w:basedOn w:val="24"/>
    <w:uiPriority w:val="39"/>
    <w:rsid w:val="00131F16"/>
    <w:pPr>
      <w:ind w:left="1134" w:hanging="1134"/>
    </w:pPr>
  </w:style>
  <w:style w:type="paragraph" w:styleId="24">
    <w:name w:val="toc 2"/>
    <w:basedOn w:val="11"/>
    <w:uiPriority w:val="39"/>
    <w:rsid w:val="00131F16"/>
    <w:pPr>
      <w:keepNext w:val="0"/>
      <w:spacing w:before="0"/>
      <w:ind w:left="851" w:hanging="851"/>
    </w:pPr>
    <w:rPr>
      <w:sz w:val="20"/>
    </w:rPr>
  </w:style>
  <w:style w:type="paragraph" w:styleId="25">
    <w:name w:val="index 2"/>
    <w:basedOn w:val="12"/>
    <w:rsid w:val="00131F16"/>
    <w:pPr>
      <w:ind w:left="284"/>
    </w:pPr>
  </w:style>
  <w:style w:type="paragraph" w:styleId="12">
    <w:name w:val="index 1"/>
    <w:basedOn w:val="a1"/>
    <w:rsid w:val="00131F16"/>
    <w:pPr>
      <w:keepLines/>
      <w:overflowPunct w:val="0"/>
      <w:snapToGrid/>
      <w:spacing w:after="0"/>
      <w:jc w:val="left"/>
      <w:textAlignment w:val="baseline"/>
    </w:pPr>
    <w:rPr>
      <w:rFonts w:eastAsia="Malgun Gothic"/>
      <w:sz w:val="20"/>
      <w:szCs w:val="20"/>
      <w:lang w:val="en-GB"/>
    </w:rPr>
  </w:style>
  <w:style w:type="paragraph" w:customStyle="1" w:styleId="ZH">
    <w:name w:val="ZH"/>
    <w:rsid w:val="00131F16"/>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eastAsia="en-US"/>
    </w:rPr>
  </w:style>
  <w:style w:type="paragraph" w:customStyle="1" w:styleId="TT">
    <w:name w:val="TT"/>
    <w:basedOn w:val="1"/>
    <w:next w:val="a1"/>
    <w:rsid w:val="00131F16"/>
    <w:pPr>
      <w:keepLines/>
      <w:numPr>
        <w:numId w:val="3"/>
      </w:numPr>
      <w:pBdr>
        <w:top w:val="single" w:sz="12" w:space="3" w:color="auto"/>
      </w:pBdr>
      <w:overflowPunct w:val="0"/>
      <w:snapToGrid/>
      <w:spacing w:before="240" w:after="180"/>
      <w:jc w:val="left"/>
      <w:textAlignment w:val="baseline"/>
      <w:outlineLvl w:val="9"/>
    </w:pPr>
    <w:rPr>
      <w:rFonts w:ascii="Arial" w:eastAsia="Malgun Gothic" w:hAnsi="Arial"/>
      <w:b w:val="0"/>
      <w:bCs w:val="0"/>
      <w:sz w:val="36"/>
      <w:szCs w:val="20"/>
      <w:lang w:val="en-GB"/>
    </w:rPr>
  </w:style>
  <w:style w:type="paragraph" w:styleId="26">
    <w:name w:val="List Number 2"/>
    <w:basedOn w:val="aff1"/>
    <w:rsid w:val="00131F16"/>
    <w:pPr>
      <w:ind w:left="851"/>
    </w:pPr>
  </w:style>
  <w:style w:type="paragraph" w:styleId="aff1">
    <w:name w:val="List Number"/>
    <w:basedOn w:val="ab"/>
    <w:rsid w:val="00131F16"/>
    <w:pPr>
      <w:overflowPunct w:val="0"/>
      <w:snapToGrid/>
      <w:spacing w:after="180"/>
      <w:ind w:left="568" w:hanging="284"/>
      <w:jc w:val="left"/>
      <w:textAlignment w:val="baseline"/>
    </w:pPr>
    <w:rPr>
      <w:rFonts w:eastAsia="Malgun Gothic"/>
      <w:sz w:val="20"/>
      <w:szCs w:val="20"/>
      <w:lang w:val="en-GB"/>
    </w:rPr>
  </w:style>
  <w:style w:type="character" w:customStyle="1" w:styleId="af">
    <w:name w:val="脚注文字列 (文字)"/>
    <w:link w:val="ae"/>
    <w:rsid w:val="00131F16"/>
    <w:rPr>
      <w:lang w:eastAsia="en-US"/>
    </w:rPr>
  </w:style>
  <w:style w:type="paragraph" w:customStyle="1" w:styleId="TF">
    <w:name w:val="TF"/>
    <w:basedOn w:val="TH"/>
    <w:rsid w:val="00131F16"/>
    <w:pPr>
      <w:keepNext w:val="0"/>
      <w:spacing w:before="0" w:after="240"/>
    </w:pPr>
  </w:style>
  <w:style w:type="paragraph" w:customStyle="1" w:styleId="TH">
    <w:name w:val="TH"/>
    <w:basedOn w:val="a1"/>
    <w:link w:val="THChar"/>
    <w:rsid w:val="00131F16"/>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NO">
    <w:name w:val="NO"/>
    <w:basedOn w:val="a1"/>
    <w:rsid w:val="00131F16"/>
    <w:pPr>
      <w:keepLines/>
      <w:overflowPunct w:val="0"/>
      <w:snapToGrid/>
      <w:spacing w:after="180"/>
      <w:ind w:left="1135" w:hanging="851"/>
      <w:jc w:val="left"/>
      <w:textAlignment w:val="baseline"/>
    </w:pPr>
    <w:rPr>
      <w:rFonts w:eastAsia="Malgun Gothic"/>
      <w:sz w:val="20"/>
      <w:szCs w:val="20"/>
      <w:lang w:val="en-GB"/>
    </w:rPr>
  </w:style>
  <w:style w:type="paragraph" w:styleId="91">
    <w:name w:val="toc 9"/>
    <w:basedOn w:val="81"/>
    <w:rsid w:val="00131F16"/>
    <w:pPr>
      <w:ind w:left="1418" w:hanging="1418"/>
    </w:pPr>
  </w:style>
  <w:style w:type="paragraph" w:customStyle="1" w:styleId="EX">
    <w:name w:val="EX"/>
    <w:basedOn w:val="a1"/>
    <w:rsid w:val="00131F16"/>
    <w:pPr>
      <w:keepLines/>
      <w:overflowPunct w:val="0"/>
      <w:snapToGrid/>
      <w:spacing w:after="180"/>
      <w:ind w:left="1702" w:hanging="1418"/>
      <w:jc w:val="left"/>
      <w:textAlignment w:val="baseline"/>
    </w:pPr>
    <w:rPr>
      <w:rFonts w:eastAsia="Malgun Gothic"/>
      <w:sz w:val="20"/>
      <w:szCs w:val="20"/>
      <w:lang w:val="en-GB"/>
    </w:rPr>
  </w:style>
  <w:style w:type="paragraph" w:customStyle="1" w:styleId="FP">
    <w:name w:val="FP"/>
    <w:basedOn w:val="a1"/>
    <w:rsid w:val="00131F16"/>
    <w:pPr>
      <w:overflowPunct w:val="0"/>
      <w:snapToGrid/>
      <w:spacing w:after="0"/>
      <w:jc w:val="left"/>
      <w:textAlignment w:val="baseline"/>
    </w:pPr>
    <w:rPr>
      <w:rFonts w:eastAsia="Malgun Gothic"/>
      <w:sz w:val="20"/>
      <w:szCs w:val="20"/>
      <w:lang w:val="en-GB"/>
    </w:rPr>
  </w:style>
  <w:style w:type="paragraph" w:customStyle="1" w:styleId="LD">
    <w:name w:val="LD"/>
    <w:rsid w:val="00131F16"/>
    <w:pPr>
      <w:keepNext/>
      <w:keepLines/>
      <w:overflowPunct w:val="0"/>
      <w:autoSpaceDE w:val="0"/>
      <w:autoSpaceDN w:val="0"/>
      <w:adjustRightInd w:val="0"/>
      <w:spacing w:line="180" w:lineRule="exact"/>
      <w:textAlignment w:val="baseline"/>
    </w:pPr>
    <w:rPr>
      <w:rFonts w:ascii="Courier New" w:eastAsia="Malgun Gothic" w:hAnsi="Courier New"/>
      <w:noProof/>
      <w:lang w:eastAsia="en-US"/>
    </w:rPr>
  </w:style>
  <w:style w:type="paragraph" w:customStyle="1" w:styleId="NW">
    <w:name w:val="NW"/>
    <w:basedOn w:val="NO"/>
    <w:rsid w:val="00131F16"/>
    <w:pPr>
      <w:spacing w:after="0"/>
    </w:pPr>
  </w:style>
  <w:style w:type="paragraph" w:customStyle="1" w:styleId="EW">
    <w:name w:val="EW"/>
    <w:basedOn w:val="EX"/>
    <w:rsid w:val="00131F16"/>
    <w:pPr>
      <w:spacing w:after="0"/>
    </w:pPr>
  </w:style>
  <w:style w:type="paragraph" w:styleId="60">
    <w:name w:val="toc 6"/>
    <w:basedOn w:val="50"/>
    <w:next w:val="a1"/>
    <w:rsid w:val="00131F16"/>
    <w:pPr>
      <w:ind w:left="1985" w:hanging="1985"/>
    </w:pPr>
  </w:style>
  <w:style w:type="paragraph" w:styleId="71">
    <w:name w:val="toc 7"/>
    <w:basedOn w:val="60"/>
    <w:next w:val="a1"/>
    <w:rsid w:val="00131F16"/>
    <w:pPr>
      <w:ind w:left="2268" w:hanging="2268"/>
    </w:pPr>
  </w:style>
  <w:style w:type="paragraph" w:styleId="27">
    <w:name w:val="List Bullet 2"/>
    <w:basedOn w:val="aa"/>
    <w:rsid w:val="00131F16"/>
    <w:pPr>
      <w:overflowPunct w:val="0"/>
      <w:autoSpaceDE w:val="0"/>
      <w:autoSpaceDN w:val="0"/>
      <w:adjustRightInd w:val="0"/>
      <w:snapToGrid/>
      <w:ind w:left="851"/>
      <w:textAlignment w:val="baseline"/>
    </w:pPr>
    <w:rPr>
      <w:rFonts w:eastAsia="Malgun Gothic"/>
    </w:rPr>
  </w:style>
  <w:style w:type="paragraph" w:styleId="32">
    <w:name w:val="List Bullet 3"/>
    <w:basedOn w:val="27"/>
    <w:rsid w:val="00131F16"/>
    <w:pPr>
      <w:ind w:left="1135"/>
    </w:pPr>
  </w:style>
  <w:style w:type="paragraph" w:customStyle="1" w:styleId="EQ">
    <w:name w:val="EQ"/>
    <w:basedOn w:val="a1"/>
    <w:next w:val="a1"/>
    <w:rsid w:val="00131F16"/>
    <w:pPr>
      <w:keepLines/>
      <w:tabs>
        <w:tab w:val="center" w:pos="4536"/>
        <w:tab w:val="right" w:pos="9072"/>
      </w:tabs>
      <w:overflowPunct w:val="0"/>
      <w:snapToGrid/>
      <w:spacing w:after="180"/>
      <w:jc w:val="left"/>
      <w:textAlignment w:val="baseline"/>
    </w:pPr>
    <w:rPr>
      <w:rFonts w:eastAsia="Malgun Gothic"/>
      <w:noProof/>
      <w:sz w:val="20"/>
      <w:szCs w:val="20"/>
      <w:lang w:val="en-GB"/>
    </w:rPr>
  </w:style>
  <w:style w:type="paragraph" w:customStyle="1" w:styleId="NF">
    <w:name w:val="NF"/>
    <w:basedOn w:val="NO"/>
    <w:rsid w:val="00131F16"/>
    <w:pPr>
      <w:keepNext/>
      <w:spacing w:after="0"/>
    </w:pPr>
    <w:rPr>
      <w:rFonts w:ascii="Arial" w:hAnsi="Arial"/>
      <w:sz w:val="18"/>
    </w:rPr>
  </w:style>
  <w:style w:type="paragraph" w:customStyle="1" w:styleId="PL">
    <w:name w:val="PL"/>
    <w:rsid w:val="00131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eastAsia="en-US"/>
    </w:rPr>
  </w:style>
  <w:style w:type="paragraph" w:customStyle="1" w:styleId="TAR">
    <w:name w:val="TAR"/>
    <w:basedOn w:val="TAL"/>
    <w:rsid w:val="00131F16"/>
    <w:pPr>
      <w:jc w:val="right"/>
    </w:pPr>
  </w:style>
  <w:style w:type="paragraph" w:customStyle="1" w:styleId="TAN">
    <w:name w:val="TAN"/>
    <w:basedOn w:val="TAL"/>
    <w:rsid w:val="00131F16"/>
    <w:pPr>
      <w:ind w:left="851" w:hanging="851"/>
    </w:pPr>
  </w:style>
  <w:style w:type="paragraph" w:customStyle="1" w:styleId="ZA">
    <w:name w:val="ZA"/>
    <w:rsid w:val="00131F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eastAsia="en-US"/>
    </w:rPr>
  </w:style>
  <w:style w:type="paragraph" w:customStyle="1" w:styleId="ZB">
    <w:name w:val="ZB"/>
    <w:rsid w:val="00131F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eastAsia="en-US"/>
    </w:rPr>
  </w:style>
  <w:style w:type="paragraph" w:customStyle="1" w:styleId="ZD">
    <w:name w:val="ZD"/>
    <w:rsid w:val="00131F16"/>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eastAsia="en-US"/>
    </w:rPr>
  </w:style>
  <w:style w:type="paragraph" w:customStyle="1" w:styleId="ZU">
    <w:name w:val="ZU"/>
    <w:rsid w:val="00131F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eastAsia="en-US"/>
    </w:rPr>
  </w:style>
  <w:style w:type="paragraph" w:customStyle="1" w:styleId="ZV">
    <w:name w:val="ZV"/>
    <w:basedOn w:val="ZU"/>
    <w:rsid w:val="00131F16"/>
    <w:pPr>
      <w:framePr w:wrap="notBeside" w:y="16161"/>
    </w:pPr>
  </w:style>
  <w:style w:type="character" w:customStyle="1" w:styleId="ZGSM">
    <w:name w:val="ZGSM"/>
    <w:rsid w:val="00131F16"/>
  </w:style>
  <w:style w:type="paragraph" w:styleId="28">
    <w:name w:val="List 2"/>
    <w:basedOn w:val="ab"/>
    <w:rsid w:val="00131F16"/>
    <w:pPr>
      <w:overflowPunct w:val="0"/>
      <w:snapToGrid/>
      <w:spacing w:after="180"/>
      <w:ind w:left="851" w:hanging="284"/>
      <w:jc w:val="left"/>
      <w:textAlignment w:val="baseline"/>
    </w:pPr>
    <w:rPr>
      <w:rFonts w:eastAsia="Malgun Gothic"/>
      <w:sz w:val="20"/>
      <w:szCs w:val="20"/>
      <w:lang w:val="en-GB"/>
    </w:rPr>
  </w:style>
  <w:style w:type="paragraph" w:customStyle="1" w:styleId="ZG">
    <w:name w:val="ZG"/>
    <w:rsid w:val="00131F16"/>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eastAsia="en-US"/>
    </w:rPr>
  </w:style>
  <w:style w:type="paragraph" w:styleId="33">
    <w:name w:val="List 3"/>
    <w:basedOn w:val="28"/>
    <w:rsid w:val="00131F16"/>
    <w:pPr>
      <w:ind w:left="1135"/>
    </w:pPr>
  </w:style>
  <w:style w:type="paragraph" w:styleId="41">
    <w:name w:val="List 4"/>
    <w:basedOn w:val="33"/>
    <w:rsid w:val="00131F16"/>
    <w:pPr>
      <w:ind w:left="1418"/>
    </w:pPr>
  </w:style>
  <w:style w:type="paragraph" w:styleId="51">
    <w:name w:val="List 5"/>
    <w:basedOn w:val="41"/>
    <w:rsid w:val="00131F16"/>
    <w:pPr>
      <w:ind w:left="1702"/>
    </w:pPr>
  </w:style>
  <w:style w:type="paragraph" w:customStyle="1" w:styleId="EditorsNote">
    <w:name w:val="Editor's Note"/>
    <w:basedOn w:val="NO"/>
    <w:rsid w:val="00131F16"/>
    <w:rPr>
      <w:color w:val="FF0000"/>
    </w:rPr>
  </w:style>
  <w:style w:type="paragraph" w:styleId="42">
    <w:name w:val="List Bullet 4"/>
    <w:basedOn w:val="32"/>
    <w:rsid w:val="00131F16"/>
    <w:pPr>
      <w:ind w:left="1418"/>
    </w:pPr>
  </w:style>
  <w:style w:type="paragraph" w:styleId="52">
    <w:name w:val="List Bullet 5"/>
    <w:basedOn w:val="42"/>
    <w:rsid w:val="00131F16"/>
    <w:pPr>
      <w:ind w:left="1702"/>
    </w:pPr>
  </w:style>
  <w:style w:type="paragraph" w:customStyle="1" w:styleId="B1">
    <w:name w:val="B1"/>
    <w:basedOn w:val="ab"/>
    <w:rsid w:val="00131F16"/>
    <w:pPr>
      <w:overflowPunct w:val="0"/>
      <w:snapToGrid/>
      <w:spacing w:after="180"/>
      <w:ind w:left="568" w:hanging="284"/>
      <w:jc w:val="left"/>
      <w:textAlignment w:val="baseline"/>
    </w:pPr>
    <w:rPr>
      <w:rFonts w:eastAsia="Malgun Gothic"/>
      <w:sz w:val="20"/>
      <w:szCs w:val="20"/>
      <w:lang w:val="en-GB"/>
    </w:rPr>
  </w:style>
  <w:style w:type="paragraph" w:customStyle="1" w:styleId="B2">
    <w:name w:val="B2"/>
    <w:basedOn w:val="28"/>
    <w:rsid w:val="00131F16"/>
  </w:style>
  <w:style w:type="paragraph" w:customStyle="1" w:styleId="B3">
    <w:name w:val="B3"/>
    <w:basedOn w:val="33"/>
    <w:rsid w:val="00131F16"/>
  </w:style>
  <w:style w:type="paragraph" w:customStyle="1" w:styleId="B4">
    <w:name w:val="B4"/>
    <w:basedOn w:val="41"/>
    <w:rsid w:val="00131F16"/>
  </w:style>
  <w:style w:type="paragraph" w:customStyle="1" w:styleId="B5">
    <w:name w:val="B5"/>
    <w:basedOn w:val="51"/>
    <w:rsid w:val="00131F16"/>
  </w:style>
  <w:style w:type="paragraph" w:customStyle="1" w:styleId="ZTD">
    <w:name w:val="ZTD"/>
    <w:basedOn w:val="ZB"/>
    <w:rsid w:val="00131F16"/>
    <w:pPr>
      <w:framePr w:hRule="auto" w:wrap="notBeside" w:y="852"/>
    </w:pPr>
    <w:rPr>
      <w:i w:val="0"/>
      <w:sz w:val="40"/>
    </w:rPr>
  </w:style>
  <w:style w:type="paragraph" w:customStyle="1" w:styleId="-11">
    <w:name w:val="색상형 목록 - 강조색 11"/>
    <w:basedOn w:val="a1"/>
    <w:uiPriority w:val="34"/>
    <w:qFormat/>
    <w:rsid w:val="00131F16"/>
    <w:pPr>
      <w:autoSpaceDE/>
      <w:autoSpaceDN/>
      <w:adjustRightInd/>
      <w:snapToGrid/>
      <w:spacing w:after="0"/>
      <w:ind w:left="720"/>
      <w:jc w:val="left"/>
    </w:pPr>
    <w:rPr>
      <w:rFonts w:ascii="Calibri" w:eastAsia="Calibri" w:hAnsi="Calibri"/>
      <w:lang w:val="sv-SE" w:eastAsia="sv-SE"/>
    </w:rPr>
  </w:style>
  <w:style w:type="paragraph" w:styleId="Web">
    <w:name w:val="Normal (Web)"/>
    <w:basedOn w:val="a1"/>
    <w:uiPriority w:val="99"/>
    <w:unhideWhenUsed/>
    <w:rsid w:val="00131F1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131F16"/>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a1"/>
    <w:link w:val="TextkrperZeichen"/>
    <w:rsid w:val="00131F16"/>
    <w:pPr>
      <w:autoSpaceDE/>
      <w:autoSpaceDN/>
      <w:adjustRightInd/>
      <w:snapToGrid/>
    </w:pPr>
    <w:rPr>
      <w:rFonts w:ascii="Times" w:hAnsi="Times"/>
      <w:sz w:val="20"/>
      <w:szCs w:val="24"/>
    </w:rPr>
  </w:style>
  <w:style w:type="table" w:customStyle="1" w:styleId="NormaleTabelle1">
    <w:name w:val="Normale Tabelle1"/>
    <w:uiPriority w:val="99"/>
    <w:semiHidden/>
    <w:rsid w:val="00131F16"/>
    <w:rPr>
      <w:lang w:eastAsia="ja-JP"/>
    </w:rPr>
    <w:tblPr>
      <w:tblCellMar>
        <w:top w:w="0" w:type="dxa"/>
        <w:left w:w="108" w:type="dxa"/>
        <w:bottom w:w="0" w:type="dxa"/>
        <w:right w:w="108" w:type="dxa"/>
      </w:tblCellMar>
    </w:tblPr>
  </w:style>
  <w:style w:type="paragraph" w:styleId="aff2">
    <w:name w:val="List Paragraph"/>
    <w:basedOn w:val="a1"/>
    <w:uiPriority w:val="34"/>
    <w:qFormat/>
    <w:rsid w:val="00131F16"/>
    <w:pPr>
      <w:autoSpaceDE/>
      <w:autoSpaceDN/>
      <w:adjustRightInd/>
      <w:snapToGrid/>
      <w:spacing w:before="100" w:beforeAutospacing="1" w:after="100" w:afterAutospacing="1"/>
      <w:jc w:val="left"/>
    </w:pPr>
    <w:rPr>
      <w:rFonts w:eastAsia="Calibri"/>
      <w:sz w:val="24"/>
      <w:szCs w:val="24"/>
    </w:rPr>
  </w:style>
  <w:style w:type="table" w:customStyle="1" w:styleId="2-11">
    <w:name w:val="中等深浅网格 2 - 强调文字颜色 11"/>
    <w:basedOn w:val="a3"/>
    <w:uiPriority w:val="68"/>
    <w:rsid w:val="00131F16"/>
    <w:rPr>
      <w:rFonts w:ascii="Cambria"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paragraph" w:customStyle="1" w:styleId="a0">
    <w:name w:val="表格题注"/>
    <w:next w:val="a1"/>
    <w:rsid w:val="00131F16"/>
    <w:pPr>
      <w:keepLines/>
      <w:numPr>
        <w:ilvl w:val="8"/>
        <w:numId w:val="4"/>
      </w:numPr>
      <w:tabs>
        <w:tab w:val="num" w:pos="360"/>
      </w:tabs>
      <w:spacing w:beforeLines="100"/>
      <w:ind w:left="1089" w:hanging="369"/>
      <w:jc w:val="center"/>
    </w:pPr>
    <w:rPr>
      <w:rFonts w:ascii="Arial" w:hAnsi="Arial"/>
      <w:sz w:val="18"/>
      <w:szCs w:val="18"/>
    </w:rPr>
  </w:style>
  <w:style w:type="paragraph" w:customStyle="1" w:styleId="aff3">
    <w:name w:val="表格文本"/>
    <w:rsid w:val="00131F16"/>
    <w:pPr>
      <w:tabs>
        <w:tab w:val="decimal" w:pos="0"/>
      </w:tabs>
    </w:pPr>
    <w:rPr>
      <w:rFonts w:ascii="Arial" w:hAnsi="Arial"/>
      <w:noProof/>
      <w:sz w:val="21"/>
      <w:szCs w:val="21"/>
    </w:rPr>
  </w:style>
  <w:style w:type="paragraph" w:customStyle="1" w:styleId="aff4">
    <w:name w:val="表头文本"/>
    <w:rsid w:val="00131F16"/>
    <w:pPr>
      <w:jc w:val="center"/>
    </w:pPr>
    <w:rPr>
      <w:rFonts w:ascii="Arial" w:hAnsi="Arial"/>
      <w:b/>
      <w:sz w:val="21"/>
      <w:szCs w:val="21"/>
    </w:rPr>
  </w:style>
  <w:style w:type="paragraph" w:customStyle="1" w:styleId="a">
    <w:name w:val="插图题注"/>
    <w:next w:val="a1"/>
    <w:rsid w:val="00131F16"/>
    <w:pPr>
      <w:numPr>
        <w:ilvl w:val="7"/>
        <w:numId w:val="4"/>
      </w:numPr>
      <w:spacing w:afterLines="100"/>
      <w:ind w:left="1089" w:hanging="369"/>
      <w:jc w:val="center"/>
    </w:pPr>
    <w:rPr>
      <w:rFonts w:ascii="Arial" w:hAnsi="Arial"/>
      <w:sz w:val="18"/>
      <w:szCs w:val="18"/>
    </w:rPr>
  </w:style>
  <w:style w:type="paragraph" w:customStyle="1" w:styleId="aff5">
    <w:name w:val="图样式"/>
    <w:basedOn w:val="a1"/>
    <w:rsid w:val="00131F16"/>
    <w:pPr>
      <w:keepNext/>
      <w:snapToGrid/>
      <w:spacing w:before="80" w:after="80"/>
      <w:jc w:val="center"/>
    </w:pPr>
    <w:rPr>
      <w:szCs w:val="20"/>
      <w:lang w:val="en-GB" w:eastAsia="zh-CN"/>
    </w:rPr>
  </w:style>
  <w:style w:type="paragraph" w:customStyle="1" w:styleId="aff6">
    <w:name w:val="文档标题"/>
    <w:basedOn w:val="a1"/>
    <w:rsid w:val="00131F16"/>
    <w:pPr>
      <w:tabs>
        <w:tab w:val="left" w:pos="0"/>
      </w:tabs>
      <w:snapToGrid/>
      <w:spacing w:before="300" w:after="300"/>
      <w:jc w:val="center"/>
    </w:pPr>
    <w:rPr>
      <w:rFonts w:ascii="Arial" w:eastAsia="SimHei" w:hAnsi="Arial"/>
      <w:sz w:val="36"/>
      <w:szCs w:val="36"/>
      <w:lang w:val="en-GB" w:eastAsia="zh-CN"/>
    </w:rPr>
  </w:style>
  <w:style w:type="paragraph" w:customStyle="1" w:styleId="aff7">
    <w:name w:val="正文（首行不缩进）"/>
    <w:basedOn w:val="a1"/>
    <w:rsid w:val="00131F16"/>
    <w:pPr>
      <w:snapToGrid/>
    </w:pPr>
    <w:rPr>
      <w:szCs w:val="20"/>
      <w:lang w:val="en-GB" w:eastAsia="zh-CN"/>
    </w:rPr>
  </w:style>
  <w:style w:type="paragraph" w:customStyle="1" w:styleId="aff8">
    <w:name w:val="注示头"/>
    <w:basedOn w:val="a1"/>
    <w:rsid w:val="00131F16"/>
    <w:pPr>
      <w:pBdr>
        <w:top w:val="single" w:sz="4" w:space="1" w:color="000000"/>
      </w:pBdr>
      <w:snapToGrid/>
    </w:pPr>
    <w:rPr>
      <w:rFonts w:ascii="Arial" w:eastAsia="SimHei" w:hAnsi="Arial"/>
      <w:sz w:val="18"/>
      <w:szCs w:val="21"/>
      <w:lang w:val="en-GB" w:eastAsia="zh-CN"/>
    </w:rPr>
  </w:style>
  <w:style w:type="paragraph" w:customStyle="1" w:styleId="aff9">
    <w:name w:val="注示文本"/>
    <w:basedOn w:val="a1"/>
    <w:rsid w:val="00131F16"/>
    <w:pPr>
      <w:pBdr>
        <w:bottom w:val="single" w:sz="4" w:space="1" w:color="000000"/>
      </w:pBdr>
      <w:snapToGrid/>
      <w:ind w:firstLine="360"/>
    </w:pPr>
    <w:rPr>
      <w:rFonts w:ascii="Arial" w:eastAsia="KaiTi_GB2312" w:hAnsi="Arial"/>
      <w:sz w:val="18"/>
      <w:szCs w:val="18"/>
      <w:lang w:val="en-GB" w:eastAsia="zh-CN"/>
    </w:rPr>
  </w:style>
  <w:style w:type="paragraph" w:customStyle="1" w:styleId="affa">
    <w:name w:val="编写建议"/>
    <w:basedOn w:val="a1"/>
    <w:rsid w:val="00131F16"/>
    <w:pPr>
      <w:snapToGrid/>
      <w:ind w:firstLine="420"/>
    </w:pPr>
    <w:rPr>
      <w:rFonts w:ascii="Arial" w:hAnsi="Arial" w:cs="Arial"/>
      <w:i/>
      <w:color w:val="0000FF"/>
      <w:szCs w:val="21"/>
      <w:lang w:val="en-GB" w:eastAsia="zh-CN"/>
    </w:rPr>
  </w:style>
  <w:style w:type="character" w:customStyle="1" w:styleId="affb">
    <w:name w:val="样式一"/>
    <w:rsid w:val="00131F16"/>
    <w:rPr>
      <w:rFonts w:ascii="SimSun" w:hAnsi="SimSun"/>
      <w:b/>
      <w:bCs/>
      <w:color w:val="000000"/>
      <w:sz w:val="36"/>
    </w:rPr>
  </w:style>
  <w:style w:type="character" w:customStyle="1" w:styleId="affc">
    <w:name w:val="样式二"/>
    <w:rsid w:val="00131F16"/>
    <w:rPr>
      <w:rFonts w:ascii="SimSun" w:hAnsi="SimSun"/>
      <w:b/>
      <w:bCs/>
      <w:color w:val="000000"/>
      <w:sz w:val="36"/>
    </w:rPr>
  </w:style>
  <w:style w:type="paragraph" w:customStyle="1" w:styleId="CoName">
    <w:name w:val="Co. Name"/>
    <w:basedOn w:val="a1"/>
    <w:next w:val="a1"/>
    <w:rsid w:val="00131F16"/>
    <w:pPr>
      <w:snapToGrid/>
      <w:spacing w:line="360" w:lineRule="auto"/>
      <w:jc w:val="center"/>
    </w:pPr>
    <w:rPr>
      <w:rFonts w:ascii="Arial" w:eastAsia="SimHei" w:hAnsi="Arial" w:cs="Arial"/>
      <w:sz w:val="32"/>
      <w:szCs w:val="32"/>
      <w:lang w:val="en-GB" w:eastAsia="zh-CN"/>
    </w:rPr>
  </w:style>
  <w:style w:type="paragraph" w:customStyle="1" w:styleId="Copyright">
    <w:name w:val="Copyright"/>
    <w:basedOn w:val="a1"/>
    <w:next w:val="a1"/>
    <w:rsid w:val="00131F16"/>
    <w:pPr>
      <w:snapToGrid/>
      <w:jc w:val="center"/>
    </w:pPr>
    <w:rPr>
      <w:rFonts w:ascii="Arial" w:hAnsi="Arial" w:cs="Arial"/>
      <w:lang w:val="en-GB" w:eastAsia="zh-CN"/>
    </w:rPr>
  </w:style>
  <w:style w:type="paragraph" w:customStyle="1" w:styleId="CoverDocumentTitle">
    <w:name w:val="Cover Document Title"/>
    <w:basedOn w:val="a1"/>
    <w:rsid w:val="00131F16"/>
    <w:pPr>
      <w:snapToGrid/>
      <w:spacing w:line="360" w:lineRule="auto"/>
      <w:jc w:val="center"/>
    </w:pPr>
    <w:rPr>
      <w:rFonts w:ascii="Arial" w:eastAsia="SimHei" w:hAnsi="Arial"/>
      <w:bCs/>
      <w:sz w:val="44"/>
      <w:szCs w:val="44"/>
      <w:lang w:val="en-GB" w:eastAsia="zh-CN"/>
    </w:rPr>
  </w:style>
  <w:style w:type="paragraph" w:customStyle="1" w:styleId="CoverTableText">
    <w:name w:val="Cover Table Text"/>
    <w:basedOn w:val="a1"/>
    <w:rsid w:val="00131F16"/>
    <w:pPr>
      <w:snapToGrid/>
      <w:spacing w:after="0"/>
      <w:jc w:val="center"/>
    </w:pPr>
    <w:rPr>
      <w:rFonts w:ascii="Arial" w:hAnsi="Arial"/>
      <w:szCs w:val="21"/>
      <w:lang w:val="en-GB" w:eastAsia="zh-CN"/>
    </w:rPr>
  </w:style>
  <w:style w:type="paragraph" w:customStyle="1" w:styleId="DocumentNo">
    <w:name w:val="Document No."/>
    <w:basedOn w:val="a1"/>
    <w:link w:val="DocumentNoChar"/>
    <w:rsid w:val="00131F16"/>
    <w:pPr>
      <w:snapToGrid/>
      <w:jc w:val="center"/>
    </w:pPr>
    <w:rPr>
      <w:rFonts w:ascii="Arial" w:hAnsi="Arial"/>
      <w:szCs w:val="21"/>
      <w:lang w:val="en-GB"/>
    </w:rPr>
  </w:style>
  <w:style w:type="character" w:customStyle="1" w:styleId="DocumentNoChar">
    <w:name w:val="Document No. Char"/>
    <w:link w:val="DocumentNo"/>
    <w:rsid w:val="00131F16"/>
    <w:rPr>
      <w:rFonts w:ascii="Arial" w:eastAsia="SimSun" w:hAnsi="Arial"/>
      <w:sz w:val="22"/>
      <w:szCs w:val="21"/>
      <w:lang w:val="en-GB" w:eastAsia="en-US"/>
    </w:rPr>
  </w:style>
  <w:style w:type="paragraph" w:customStyle="1" w:styleId="DocumentTitle">
    <w:name w:val="Document Title"/>
    <w:basedOn w:val="CoverDocumentTitle"/>
    <w:next w:val="a1"/>
    <w:rsid w:val="00131F16"/>
  </w:style>
  <w:style w:type="paragraph" w:customStyle="1" w:styleId="NormalH1">
    <w:name w:val="Normal H1"/>
    <w:rsid w:val="00131F16"/>
    <w:pPr>
      <w:tabs>
        <w:tab w:val="num" w:pos="1117"/>
      </w:tabs>
      <w:spacing w:after="120"/>
      <w:ind w:left="1117" w:hanging="397"/>
    </w:pPr>
    <w:rPr>
      <w:sz w:val="21"/>
    </w:rPr>
  </w:style>
  <w:style w:type="paragraph" w:customStyle="1" w:styleId="NormalH2">
    <w:name w:val="Normal H2"/>
    <w:rsid w:val="00131F16"/>
    <w:pPr>
      <w:tabs>
        <w:tab w:val="num" w:pos="1514"/>
      </w:tabs>
      <w:spacing w:after="120"/>
      <w:ind w:left="1514" w:hanging="397"/>
    </w:pPr>
    <w:rPr>
      <w:sz w:val="21"/>
    </w:rPr>
  </w:style>
  <w:style w:type="paragraph" w:customStyle="1" w:styleId="TableHeading">
    <w:name w:val="Table Heading"/>
    <w:autoRedefine/>
    <w:rsid w:val="00131F16"/>
    <w:pPr>
      <w:jc w:val="center"/>
    </w:pPr>
    <w:rPr>
      <w:rFonts w:ascii="Arial" w:hAnsi="Arial"/>
      <w:b/>
      <w:sz w:val="21"/>
      <w:szCs w:val="21"/>
    </w:rPr>
  </w:style>
  <w:style w:type="paragraph" w:styleId="affd">
    <w:name w:val="table of figures"/>
    <w:basedOn w:val="a1"/>
    <w:next w:val="a1"/>
    <w:uiPriority w:val="99"/>
    <w:rsid w:val="00131F16"/>
    <w:pPr>
      <w:snapToGrid/>
      <w:spacing w:after="40"/>
      <w:ind w:left="418" w:hanging="418"/>
    </w:pPr>
    <w:rPr>
      <w:sz w:val="20"/>
      <w:szCs w:val="20"/>
      <w:lang w:val="en-GB" w:eastAsia="zh-CN"/>
    </w:rPr>
  </w:style>
  <w:style w:type="paragraph" w:customStyle="1" w:styleId="TableText">
    <w:name w:val="Table Text"/>
    <w:rsid w:val="00131F16"/>
    <w:pPr>
      <w:tabs>
        <w:tab w:val="decimal" w:pos="0"/>
      </w:tabs>
    </w:pPr>
    <w:rPr>
      <w:rFonts w:ascii="Arial" w:hAnsi="Arial"/>
      <w:noProof/>
      <w:szCs w:val="21"/>
    </w:rPr>
  </w:style>
  <w:style w:type="paragraph" w:customStyle="1" w:styleId="Abstract">
    <w:name w:val="Abstract"/>
    <w:basedOn w:val="a1"/>
    <w:rsid w:val="00131F16"/>
    <w:pPr>
      <w:tabs>
        <w:tab w:val="left" w:pos="0"/>
      </w:tabs>
      <w:snapToGrid/>
      <w:spacing w:line="360" w:lineRule="auto"/>
      <w:ind w:leftChars="-1" w:left="-2" w:firstLine="1"/>
    </w:pPr>
    <w:rPr>
      <w:rFonts w:ascii="Arial" w:hAnsi="Arial"/>
      <w:b/>
      <w:szCs w:val="21"/>
      <w:lang w:val="en-GB" w:eastAsia="zh-CN"/>
    </w:rPr>
  </w:style>
  <w:style w:type="paragraph" w:customStyle="1" w:styleId="FigureDescription">
    <w:name w:val="Figure Description"/>
    <w:next w:val="a1"/>
    <w:rsid w:val="00131F16"/>
    <w:pPr>
      <w:numPr>
        <w:numId w:val="5"/>
      </w:numPr>
      <w:tabs>
        <w:tab w:val="clear" w:pos="0"/>
        <w:tab w:val="num" w:pos="360"/>
      </w:tabs>
      <w:spacing w:afterLines="100"/>
      <w:jc w:val="center"/>
    </w:pPr>
    <w:rPr>
      <w:rFonts w:ascii="Arial" w:hAnsi="Arial"/>
      <w:sz w:val="18"/>
      <w:szCs w:val="18"/>
    </w:rPr>
  </w:style>
  <w:style w:type="paragraph" w:customStyle="1" w:styleId="ItemList">
    <w:name w:val="Item List"/>
    <w:rsid w:val="00131F16"/>
    <w:pPr>
      <w:numPr>
        <w:numId w:val="6"/>
      </w:numPr>
      <w:tabs>
        <w:tab w:val="clear" w:pos="1928"/>
        <w:tab w:val="num" w:pos="1644"/>
      </w:tabs>
      <w:spacing w:after="120"/>
      <w:ind w:left="1645" w:hanging="227"/>
      <w:jc w:val="both"/>
    </w:pPr>
    <w:rPr>
      <w:rFonts w:ascii="Arial" w:hAnsi="Arial" w:cs="Arial"/>
      <w:sz w:val="21"/>
      <w:szCs w:val="21"/>
    </w:rPr>
  </w:style>
  <w:style w:type="paragraph" w:customStyle="1" w:styleId="Notes">
    <w:name w:val="Notes"/>
    <w:basedOn w:val="a1"/>
    <w:rsid w:val="00131F16"/>
    <w:pPr>
      <w:snapToGrid/>
      <w:ind w:left="567"/>
    </w:pPr>
    <w:rPr>
      <w:rFonts w:ascii="Arial Narrow" w:eastAsia="KaiTi_GB2312" w:hAnsi="Arial Narrow"/>
      <w:sz w:val="18"/>
      <w:szCs w:val="18"/>
      <w:lang w:val="en-GB" w:eastAsia="zh-CN"/>
    </w:rPr>
  </w:style>
  <w:style w:type="paragraph" w:styleId="affe">
    <w:name w:val="Normal Indent"/>
    <w:basedOn w:val="a1"/>
    <w:rsid w:val="00131F16"/>
    <w:pPr>
      <w:snapToGrid/>
      <w:ind w:left="567" w:firstLineChars="200" w:firstLine="420"/>
    </w:pPr>
    <w:rPr>
      <w:szCs w:val="20"/>
      <w:lang w:val="en-GB" w:eastAsia="zh-CN"/>
    </w:rPr>
  </w:style>
  <w:style w:type="paragraph" w:customStyle="1" w:styleId="ReferenceList">
    <w:name w:val="Reference List"/>
    <w:basedOn w:val="a1"/>
    <w:rsid w:val="00131F16"/>
    <w:pPr>
      <w:numPr>
        <w:numId w:val="7"/>
      </w:numPr>
      <w:tabs>
        <w:tab w:val="clear" w:pos="420"/>
        <w:tab w:val="num" w:pos="360"/>
      </w:tabs>
      <w:snapToGrid/>
      <w:spacing w:after="0"/>
      <w:ind w:left="0" w:firstLine="0"/>
    </w:pPr>
    <w:rPr>
      <w:rFonts w:ascii="Arial" w:hAnsi="Arial"/>
      <w:szCs w:val="21"/>
      <w:lang w:val="en-GB" w:eastAsia="zh-CN"/>
    </w:rPr>
  </w:style>
  <w:style w:type="paragraph" w:customStyle="1" w:styleId="TableDescription">
    <w:name w:val="Table Description"/>
    <w:basedOn w:val="FigureDescription"/>
    <w:next w:val="a1"/>
    <w:rsid w:val="00131F16"/>
    <w:pPr>
      <w:numPr>
        <w:numId w:val="8"/>
      </w:numPr>
      <w:tabs>
        <w:tab w:val="clear" w:pos="720"/>
        <w:tab w:val="num" w:pos="360"/>
      </w:tabs>
    </w:pPr>
  </w:style>
  <w:style w:type="paragraph" w:customStyle="1" w:styleId="afff">
    <w:name w:val="封面表格文本"/>
    <w:basedOn w:val="a1"/>
    <w:rsid w:val="00131F16"/>
    <w:pPr>
      <w:snapToGrid/>
      <w:spacing w:after="0"/>
      <w:jc w:val="center"/>
    </w:pPr>
    <w:rPr>
      <w:b/>
      <w:sz w:val="24"/>
      <w:szCs w:val="20"/>
      <w:lang w:val="en-GB" w:eastAsia="zh-CN"/>
    </w:rPr>
  </w:style>
  <w:style w:type="paragraph" w:customStyle="1" w:styleId="afff0">
    <w:name w:val="封面文档标题"/>
    <w:basedOn w:val="a1"/>
    <w:rsid w:val="00131F16"/>
    <w:pPr>
      <w:snapToGrid/>
      <w:spacing w:after="0" w:line="360" w:lineRule="auto"/>
      <w:jc w:val="center"/>
    </w:pPr>
    <w:rPr>
      <w:rFonts w:ascii="Arial" w:hAnsi="Arial"/>
      <w:b/>
      <w:sz w:val="56"/>
      <w:szCs w:val="20"/>
      <w:lang w:val="en-GB" w:eastAsia="zh-CN"/>
    </w:rPr>
  </w:style>
  <w:style w:type="paragraph" w:customStyle="1" w:styleId="afff1">
    <w:name w:val="缺省文本"/>
    <w:basedOn w:val="a1"/>
    <w:rsid w:val="00131F16"/>
    <w:pPr>
      <w:snapToGrid/>
      <w:spacing w:after="0" w:line="360" w:lineRule="auto"/>
    </w:pPr>
    <w:rPr>
      <w:szCs w:val="20"/>
      <w:lang w:val="en-GB" w:eastAsia="zh-CN"/>
    </w:rPr>
  </w:style>
  <w:style w:type="paragraph" w:customStyle="1" w:styleId="Char">
    <w:name w:val="Char"/>
    <w:basedOn w:val="a1"/>
    <w:rsid w:val="00131F16"/>
    <w:pPr>
      <w:autoSpaceDE/>
      <w:autoSpaceDN/>
      <w:adjustRightInd/>
      <w:snapToGrid/>
      <w:spacing w:after="0"/>
    </w:pPr>
    <w:rPr>
      <w:rFonts w:ascii="Tahoma" w:hAnsi="Tahoma"/>
      <w:kern w:val="2"/>
      <w:sz w:val="24"/>
      <w:szCs w:val="20"/>
      <w:lang w:val="en-GB" w:eastAsia="zh-CN"/>
    </w:rPr>
  </w:style>
  <w:style w:type="paragraph" w:customStyle="1" w:styleId="afff2">
    <w:name w:val="目录"/>
    <w:basedOn w:val="a1"/>
    <w:rsid w:val="00131F16"/>
    <w:pPr>
      <w:pageBreakBefore/>
      <w:snapToGrid/>
      <w:spacing w:before="300" w:after="150" w:line="360" w:lineRule="auto"/>
      <w:jc w:val="center"/>
    </w:pPr>
    <w:rPr>
      <w:rFonts w:ascii="SimHei" w:eastAsia="SimHei"/>
      <w:sz w:val="30"/>
      <w:szCs w:val="20"/>
      <w:lang w:val="en-GB" w:eastAsia="zh-CN"/>
    </w:rPr>
  </w:style>
  <w:style w:type="paragraph" w:customStyle="1" w:styleId="afff3">
    <w:name w:val="表头样式"/>
    <w:basedOn w:val="a1"/>
    <w:link w:val="Char0"/>
    <w:rsid w:val="00131F16"/>
    <w:pPr>
      <w:snapToGrid/>
      <w:spacing w:after="0"/>
      <w:jc w:val="center"/>
    </w:pPr>
    <w:rPr>
      <w:b/>
      <w:szCs w:val="20"/>
      <w:lang w:val="en-GB"/>
    </w:rPr>
  </w:style>
  <w:style w:type="character" w:customStyle="1" w:styleId="Char0">
    <w:name w:val="表头样式 Char"/>
    <w:link w:val="afff3"/>
    <w:rsid w:val="00131F16"/>
    <w:rPr>
      <w:rFonts w:eastAsia="SimSun"/>
      <w:b/>
      <w:sz w:val="22"/>
      <w:lang w:val="en-GB" w:eastAsia="en-US"/>
    </w:rPr>
  </w:style>
  <w:style w:type="paragraph" w:customStyle="1" w:styleId="afff4">
    <w:name w:val="摘要"/>
    <w:basedOn w:val="a1"/>
    <w:rsid w:val="00131F16"/>
    <w:pPr>
      <w:tabs>
        <w:tab w:val="left" w:pos="907"/>
      </w:tabs>
      <w:snapToGrid/>
      <w:spacing w:after="0" w:line="360" w:lineRule="auto"/>
      <w:ind w:left="879" w:hanging="879"/>
    </w:pPr>
    <w:rPr>
      <w:szCs w:val="20"/>
      <w:lang w:val="en-GB" w:eastAsia="zh-CN"/>
    </w:rPr>
  </w:style>
  <w:style w:type="paragraph" w:styleId="afff5">
    <w:name w:val="Body Text First Indent"/>
    <w:basedOn w:val="a1"/>
    <w:link w:val="afff6"/>
    <w:rsid w:val="00131F16"/>
    <w:pPr>
      <w:snapToGrid/>
      <w:spacing w:after="0" w:line="360" w:lineRule="auto"/>
      <w:ind w:left="1134"/>
    </w:pPr>
    <w:rPr>
      <w:szCs w:val="20"/>
      <w:lang w:val="en-GB" w:eastAsia="zh-CN"/>
    </w:rPr>
  </w:style>
  <w:style w:type="character" w:customStyle="1" w:styleId="afff6">
    <w:name w:val="本文字下げ (文字)"/>
    <w:basedOn w:val="a6"/>
    <w:link w:val="afff5"/>
    <w:rsid w:val="00131F16"/>
    <w:rPr>
      <w:rFonts w:eastAsia="SimSun"/>
      <w:sz w:val="22"/>
    </w:rPr>
  </w:style>
  <w:style w:type="paragraph" w:customStyle="1" w:styleId="afff7">
    <w:name w:val="封面华为技术"/>
    <w:basedOn w:val="a1"/>
    <w:rsid w:val="00131F16"/>
    <w:pPr>
      <w:snapToGrid/>
      <w:spacing w:after="0" w:line="360" w:lineRule="auto"/>
      <w:jc w:val="center"/>
    </w:pPr>
    <w:rPr>
      <w:rFonts w:ascii="SimHei" w:eastAsia="SimHei"/>
      <w:b/>
      <w:sz w:val="32"/>
      <w:szCs w:val="20"/>
      <w:lang w:val="en-GB" w:eastAsia="zh-CN"/>
    </w:rPr>
  </w:style>
  <w:style w:type="paragraph" w:customStyle="1" w:styleId="FigureCenter">
    <w:name w:val="FigureCenter"/>
    <w:basedOn w:val="a1"/>
    <w:qFormat/>
    <w:rsid w:val="00131F16"/>
    <w:pPr>
      <w:keepNext/>
      <w:snapToGrid/>
      <w:jc w:val="center"/>
    </w:pPr>
    <w:rPr>
      <w:szCs w:val="20"/>
      <w:lang w:val="en-GB"/>
    </w:rPr>
  </w:style>
  <w:style w:type="paragraph" w:customStyle="1" w:styleId="TableCell0">
    <w:name w:val="TableCell"/>
    <w:basedOn w:val="a1"/>
    <w:qFormat/>
    <w:rsid w:val="00131F16"/>
    <w:pPr>
      <w:widowControl w:val="0"/>
      <w:snapToGrid/>
      <w:spacing w:before="40" w:after="40"/>
    </w:pPr>
    <w:rPr>
      <w:sz w:val="20"/>
      <w:szCs w:val="21"/>
      <w:lang w:val="en-GB" w:eastAsia="zh-CN"/>
    </w:rPr>
  </w:style>
  <w:style w:type="paragraph" w:customStyle="1" w:styleId="TableHeader">
    <w:name w:val="TableHeader"/>
    <w:basedOn w:val="TableCell0"/>
    <w:qFormat/>
    <w:rsid w:val="00131F16"/>
    <w:pPr>
      <w:jc w:val="center"/>
    </w:pPr>
    <w:rPr>
      <w:b/>
    </w:rPr>
  </w:style>
  <w:style w:type="paragraph" w:customStyle="1" w:styleId="CaptionTable">
    <w:name w:val="CaptionTable"/>
    <w:basedOn w:val="a8"/>
    <w:qFormat/>
    <w:rsid w:val="00131F16"/>
    <w:pPr>
      <w:keepNext/>
      <w:snapToGrid/>
    </w:pPr>
    <w:rPr>
      <w:lang w:val="en-GB" w:eastAsia="zh-CN"/>
    </w:rPr>
  </w:style>
  <w:style w:type="paragraph" w:customStyle="1" w:styleId="BlankLine">
    <w:name w:val="BlankLine"/>
    <w:basedOn w:val="a1"/>
    <w:qFormat/>
    <w:rsid w:val="00131F16"/>
    <w:pPr>
      <w:snapToGrid/>
      <w:spacing w:after="0"/>
    </w:pPr>
    <w:rPr>
      <w:szCs w:val="20"/>
      <w:lang w:val="en-GB" w:eastAsia="zh-CN"/>
    </w:rPr>
  </w:style>
  <w:style w:type="paragraph" w:styleId="afff8">
    <w:name w:val="Date"/>
    <w:basedOn w:val="a1"/>
    <w:next w:val="a1"/>
    <w:link w:val="afff9"/>
    <w:rsid w:val="00131F16"/>
    <w:pPr>
      <w:snapToGrid/>
      <w:ind w:leftChars="2500" w:left="100"/>
    </w:pPr>
    <w:rPr>
      <w:szCs w:val="20"/>
      <w:lang w:val="en-GB" w:eastAsia="zh-CN"/>
    </w:rPr>
  </w:style>
  <w:style w:type="character" w:customStyle="1" w:styleId="afff9">
    <w:name w:val="日付 (文字)"/>
    <w:basedOn w:val="a2"/>
    <w:link w:val="afff8"/>
    <w:rsid w:val="00131F16"/>
    <w:rPr>
      <w:rFonts w:eastAsia="SimSun"/>
      <w:sz w:val="22"/>
    </w:rPr>
  </w:style>
  <w:style w:type="paragraph" w:styleId="afffa">
    <w:name w:val="Title"/>
    <w:basedOn w:val="a1"/>
    <w:next w:val="a1"/>
    <w:link w:val="afffb"/>
    <w:uiPriority w:val="10"/>
    <w:qFormat/>
    <w:rsid w:val="00131F16"/>
    <w:pPr>
      <w:autoSpaceDE/>
      <w:autoSpaceDN/>
      <w:adjustRightInd/>
      <w:snapToGrid/>
      <w:spacing w:after="300"/>
      <w:contextualSpacing/>
      <w:jc w:val="left"/>
    </w:pPr>
    <w:rPr>
      <w:rFonts w:ascii="Cambria" w:hAnsi="Cambria"/>
      <w:color w:val="4F81BD"/>
      <w:spacing w:val="5"/>
      <w:kern w:val="28"/>
      <w:sz w:val="84"/>
      <w:szCs w:val="52"/>
      <w:lang w:val="en-GB"/>
    </w:rPr>
  </w:style>
  <w:style w:type="character" w:customStyle="1" w:styleId="afffb">
    <w:name w:val="表題 (文字)"/>
    <w:basedOn w:val="a2"/>
    <w:link w:val="afffa"/>
    <w:uiPriority w:val="10"/>
    <w:rsid w:val="00131F16"/>
    <w:rPr>
      <w:rFonts w:ascii="Cambria" w:eastAsia="SimSun" w:hAnsi="Cambria"/>
      <w:color w:val="4F81BD"/>
      <w:spacing w:val="5"/>
      <w:kern w:val="28"/>
      <w:sz w:val="84"/>
      <w:szCs w:val="52"/>
      <w:lang w:eastAsia="en-US"/>
    </w:rPr>
  </w:style>
  <w:style w:type="paragraph" w:styleId="afffc">
    <w:name w:val="Bibliography"/>
    <w:basedOn w:val="a1"/>
    <w:next w:val="a1"/>
    <w:uiPriority w:val="37"/>
    <w:unhideWhenUsed/>
    <w:rsid w:val="00131F16"/>
    <w:pPr>
      <w:snapToGrid/>
      <w:spacing w:after="0"/>
      <w:ind w:left="720" w:hanging="720"/>
    </w:pPr>
    <w:rPr>
      <w:szCs w:val="20"/>
      <w:lang w:val="en-GB" w:eastAsia="zh-CN"/>
    </w:rPr>
  </w:style>
  <w:style w:type="paragraph" w:customStyle="1" w:styleId="references0">
    <w:name w:val="references"/>
    <w:rsid w:val="00131F16"/>
    <w:pPr>
      <w:numPr>
        <w:numId w:val="9"/>
      </w:numPr>
      <w:spacing w:after="50" w:line="180" w:lineRule="exact"/>
      <w:jc w:val="both"/>
    </w:pPr>
    <w:rPr>
      <w:rFonts w:eastAsia="ＭＳ 明朝"/>
      <w:noProof/>
      <w:sz w:val="16"/>
      <w:szCs w:val="16"/>
      <w:lang w:eastAsia="en-US"/>
    </w:rPr>
  </w:style>
  <w:style w:type="paragraph" w:customStyle="1" w:styleId="bulletlist">
    <w:name w:val="bullet list"/>
    <w:basedOn w:val="a5"/>
    <w:rsid w:val="00131F16"/>
    <w:pPr>
      <w:numPr>
        <w:numId w:val="10"/>
      </w:numPr>
      <w:tabs>
        <w:tab w:val="left" w:pos="288"/>
      </w:tabs>
      <w:autoSpaceDE/>
      <w:autoSpaceDN/>
      <w:adjustRightInd/>
      <w:snapToGrid/>
      <w:spacing w:line="228" w:lineRule="auto"/>
    </w:pPr>
    <w:rPr>
      <w:rFonts w:eastAsia="ＭＳ 明朝"/>
    </w:rPr>
  </w:style>
  <w:style w:type="character" w:customStyle="1" w:styleId="apple-converted-space">
    <w:name w:val="apple-converted-space"/>
    <w:basedOn w:val="a2"/>
    <w:rsid w:val="00131F16"/>
  </w:style>
  <w:style w:type="character" w:styleId="afffd">
    <w:name w:val="Emphasis"/>
    <w:basedOn w:val="a2"/>
    <w:qFormat/>
    <w:rsid w:val="00131F16"/>
    <w:rPr>
      <w:i/>
      <w:iCs/>
    </w:rPr>
  </w:style>
  <w:style w:type="paragraph" w:customStyle="1" w:styleId="Default">
    <w:name w:val="Default"/>
    <w:rsid w:val="00131F16"/>
    <w:pPr>
      <w:autoSpaceDE w:val="0"/>
      <w:autoSpaceDN w:val="0"/>
      <w:adjustRightInd w:val="0"/>
    </w:pPr>
    <w:rPr>
      <w:rFonts w:ascii="Arial" w:hAnsi="Arial" w:cs="Arial"/>
      <w:color w:val="000000"/>
      <w:sz w:val="24"/>
      <w:szCs w:val="24"/>
      <w:lang w:eastAsia="en-GB"/>
    </w:rPr>
  </w:style>
  <w:style w:type="paragraph" w:styleId="afffe">
    <w:name w:val="Plain Text"/>
    <w:basedOn w:val="a1"/>
    <w:link w:val="affff"/>
    <w:uiPriority w:val="99"/>
    <w:unhideWhenUsed/>
    <w:rsid w:val="00131F16"/>
    <w:pPr>
      <w:autoSpaceDE/>
      <w:autoSpaceDN/>
      <w:adjustRightInd/>
      <w:snapToGrid/>
      <w:spacing w:after="0"/>
      <w:jc w:val="left"/>
    </w:pPr>
    <w:rPr>
      <w:rFonts w:ascii="Consolas" w:eastAsia="Calibri" w:hAnsi="Consolas"/>
      <w:sz w:val="21"/>
      <w:szCs w:val="21"/>
    </w:rPr>
  </w:style>
  <w:style w:type="character" w:customStyle="1" w:styleId="affff">
    <w:name w:val="書式なし (文字)"/>
    <w:basedOn w:val="a2"/>
    <w:link w:val="afffe"/>
    <w:uiPriority w:val="99"/>
    <w:rsid w:val="00131F16"/>
    <w:rPr>
      <w:rFonts w:ascii="Consolas" w:eastAsia="Calibri" w:hAnsi="Consolas"/>
      <w:sz w:val="21"/>
      <w:szCs w:val="21"/>
      <w:lang w:eastAsia="en-US"/>
    </w:rPr>
  </w:style>
  <w:style w:type="paragraph" w:customStyle="1" w:styleId="Heading11">
    <w:name w:val="Heading 11"/>
    <w:basedOn w:val="a1"/>
    <w:rsid w:val="00131F16"/>
    <w:pPr>
      <w:numPr>
        <w:numId w:val="11"/>
      </w:numPr>
      <w:autoSpaceDE/>
      <w:autoSpaceDN/>
      <w:adjustRightInd/>
      <w:snapToGrid/>
      <w:spacing w:after="0"/>
      <w:ind w:left="0" w:firstLine="0"/>
      <w:jc w:val="left"/>
    </w:pPr>
    <w:rPr>
      <w:rFonts w:ascii="Calibri" w:hAnsi="Calibri" w:cs="Calibri"/>
      <w:lang w:eastAsia="zh-CN"/>
    </w:rPr>
  </w:style>
  <w:style w:type="paragraph" w:customStyle="1" w:styleId="Heading21">
    <w:name w:val="Heading 21"/>
    <w:basedOn w:val="a1"/>
    <w:rsid w:val="00131F16"/>
    <w:pPr>
      <w:numPr>
        <w:ilvl w:val="1"/>
        <w:numId w:val="11"/>
      </w:numPr>
      <w:autoSpaceDE/>
      <w:autoSpaceDN/>
      <w:adjustRightInd/>
      <w:snapToGrid/>
      <w:spacing w:after="0"/>
      <w:ind w:left="0" w:firstLine="0"/>
      <w:jc w:val="left"/>
    </w:pPr>
    <w:rPr>
      <w:rFonts w:ascii="Calibri" w:hAnsi="Calibri" w:cs="Calibri"/>
      <w:lang w:eastAsia="zh-CN"/>
    </w:rPr>
  </w:style>
  <w:style w:type="paragraph" w:customStyle="1" w:styleId="Heading31">
    <w:name w:val="Heading 31"/>
    <w:basedOn w:val="a1"/>
    <w:rsid w:val="00131F16"/>
    <w:pPr>
      <w:numPr>
        <w:ilvl w:val="2"/>
        <w:numId w:val="11"/>
      </w:numPr>
      <w:autoSpaceDE/>
      <w:autoSpaceDN/>
      <w:adjustRightInd/>
      <w:snapToGrid/>
      <w:spacing w:after="0"/>
      <w:ind w:left="0" w:firstLine="0"/>
      <w:jc w:val="left"/>
    </w:pPr>
    <w:rPr>
      <w:rFonts w:ascii="Calibri" w:hAnsi="Calibri" w:cs="Calibri"/>
      <w:lang w:eastAsia="zh-CN"/>
    </w:rPr>
  </w:style>
  <w:style w:type="paragraph" w:customStyle="1" w:styleId="Heading41">
    <w:name w:val="Heading 41"/>
    <w:basedOn w:val="a1"/>
    <w:rsid w:val="00131F16"/>
    <w:pPr>
      <w:numPr>
        <w:ilvl w:val="3"/>
        <w:numId w:val="11"/>
      </w:numPr>
      <w:autoSpaceDE/>
      <w:autoSpaceDN/>
      <w:adjustRightInd/>
      <w:snapToGrid/>
      <w:spacing w:after="0"/>
      <w:ind w:left="0" w:firstLine="0"/>
      <w:jc w:val="left"/>
    </w:pPr>
    <w:rPr>
      <w:rFonts w:ascii="Calibri" w:hAnsi="Calibri" w:cs="Calibri"/>
      <w:lang w:eastAsia="zh-CN"/>
    </w:rPr>
  </w:style>
  <w:style w:type="paragraph" w:customStyle="1" w:styleId="Heading51">
    <w:name w:val="Heading 51"/>
    <w:basedOn w:val="a1"/>
    <w:rsid w:val="00131F16"/>
    <w:pPr>
      <w:numPr>
        <w:ilvl w:val="4"/>
        <w:numId w:val="11"/>
      </w:numPr>
      <w:autoSpaceDE/>
      <w:autoSpaceDN/>
      <w:adjustRightInd/>
      <w:snapToGrid/>
      <w:spacing w:after="0"/>
      <w:ind w:left="0" w:firstLine="0"/>
      <w:jc w:val="left"/>
    </w:pPr>
    <w:rPr>
      <w:rFonts w:ascii="Calibri" w:hAnsi="Calibri" w:cs="Calibri"/>
      <w:lang w:eastAsia="zh-CN"/>
    </w:rPr>
  </w:style>
  <w:style w:type="paragraph" w:customStyle="1" w:styleId="Heading61">
    <w:name w:val="Heading 61"/>
    <w:basedOn w:val="a1"/>
    <w:rsid w:val="00131F16"/>
    <w:pPr>
      <w:numPr>
        <w:ilvl w:val="5"/>
        <w:numId w:val="11"/>
      </w:numPr>
      <w:autoSpaceDE/>
      <w:autoSpaceDN/>
      <w:adjustRightInd/>
      <w:snapToGrid/>
      <w:spacing w:after="0"/>
      <w:ind w:left="0" w:firstLine="0"/>
      <w:jc w:val="left"/>
    </w:pPr>
    <w:rPr>
      <w:rFonts w:ascii="Calibri" w:hAnsi="Calibri" w:cs="Calibri"/>
      <w:lang w:eastAsia="zh-CN"/>
    </w:rPr>
  </w:style>
  <w:style w:type="paragraph" w:customStyle="1" w:styleId="Heading71">
    <w:name w:val="Heading 71"/>
    <w:basedOn w:val="a1"/>
    <w:rsid w:val="00131F16"/>
    <w:pPr>
      <w:numPr>
        <w:ilvl w:val="6"/>
        <w:numId w:val="11"/>
      </w:numPr>
      <w:autoSpaceDE/>
      <w:autoSpaceDN/>
      <w:adjustRightInd/>
      <w:snapToGrid/>
      <w:spacing w:after="0"/>
      <w:ind w:left="0" w:firstLine="0"/>
      <w:jc w:val="left"/>
    </w:pPr>
    <w:rPr>
      <w:rFonts w:ascii="Calibri" w:hAnsi="Calibri" w:cs="Calibri"/>
      <w:lang w:eastAsia="zh-CN"/>
    </w:rPr>
  </w:style>
  <w:style w:type="paragraph" w:customStyle="1" w:styleId="Heading81">
    <w:name w:val="Heading 81"/>
    <w:basedOn w:val="a1"/>
    <w:rsid w:val="00131F16"/>
    <w:pPr>
      <w:numPr>
        <w:ilvl w:val="7"/>
        <w:numId w:val="11"/>
      </w:numPr>
      <w:autoSpaceDE/>
      <w:autoSpaceDN/>
      <w:adjustRightInd/>
      <w:snapToGrid/>
      <w:spacing w:after="0"/>
      <w:ind w:left="0" w:firstLine="0"/>
      <w:jc w:val="left"/>
    </w:pPr>
    <w:rPr>
      <w:rFonts w:ascii="Calibri" w:hAnsi="Calibri" w:cs="Calibri"/>
      <w:lang w:eastAsia="zh-CN"/>
    </w:rPr>
  </w:style>
  <w:style w:type="paragraph" w:customStyle="1" w:styleId="Heading91">
    <w:name w:val="Heading 91"/>
    <w:basedOn w:val="a1"/>
    <w:rsid w:val="00131F16"/>
    <w:pPr>
      <w:numPr>
        <w:ilvl w:val="8"/>
        <w:numId w:val="11"/>
      </w:numPr>
      <w:autoSpaceDE/>
      <w:autoSpaceDN/>
      <w:adjustRightInd/>
      <w:snapToGrid/>
      <w:spacing w:after="0"/>
      <w:ind w:left="0" w:firstLine="0"/>
      <w:jc w:val="left"/>
    </w:pPr>
    <w:rPr>
      <w:rFonts w:ascii="Calibri" w:hAnsi="Calibri" w:cs="Calibri"/>
      <w:lang w:eastAsia="zh-CN"/>
    </w:rPr>
  </w:style>
  <w:style w:type="table" w:customStyle="1" w:styleId="13">
    <w:name w:val="网格型1"/>
    <w:basedOn w:val="a3"/>
    <w:uiPriority w:val="59"/>
    <w:rsid w:val="00131F16"/>
    <w:rPr>
      <w:rFonts w:ascii="Calibri" w:hAnsi="Calibri"/>
      <w:kern w:val="2"/>
      <w:sz w:val="21"/>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D13F6"/>
    <w:rPr>
      <w:rFonts w:ascii="Arial" w:eastAsia="Malgun Gothic" w:hAnsi="Arial"/>
      <w:b/>
      <w:lang w:val="en-GB" w:eastAsia="en-US"/>
    </w:rPr>
  </w:style>
  <w:style w:type="character" w:customStyle="1" w:styleId="TACChar">
    <w:name w:val="TAC Char"/>
    <w:link w:val="TAC"/>
    <w:rsid w:val="00ED13F6"/>
    <w:rPr>
      <w:rFonts w:ascii="Arial" w:eastAsia="Malgun Gothic" w:hAnsi="Arial"/>
      <w:sz w:val="18"/>
      <w:lang w:val="en-GB" w:eastAsia="en-US"/>
    </w:rPr>
  </w:style>
  <w:style w:type="character" w:customStyle="1" w:styleId="st">
    <w:name w:val="st"/>
    <w:basedOn w:val="a2"/>
    <w:rsid w:val="00716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27850">
      <w:bodyDiv w:val="1"/>
      <w:marLeft w:val="0"/>
      <w:marRight w:val="0"/>
      <w:marTop w:val="0"/>
      <w:marBottom w:val="0"/>
      <w:divBdr>
        <w:top w:val="none" w:sz="0" w:space="0" w:color="auto"/>
        <w:left w:val="none" w:sz="0" w:space="0" w:color="auto"/>
        <w:bottom w:val="none" w:sz="0" w:space="0" w:color="auto"/>
        <w:right w:val="none" w:sz="0" w:space="0" w:color="auto"/>
      </w:divBdr>
    </w:div>
    <w:div w:id="91434778">
      <w:bodyDiv w:val="1"/>
      <w:marLeft w:val="0"/>
      <w:marRight w:val="0"/>
      <w:marTop w:val="0"/>
      <w:marBottom w:val="0"/>
      <w:divBdr>
        <w:top w:val="none" w:sz="0" w:space="0" w:color="auto"/>
        <w:left w:val="none" w:sz="0" w:space="0" w:color="auto"/>
        <w:bottom w:val="none" w:sz="0" w:space="0" w:color="auto"/>
        <w:right w:val="none" w:sz="0" w:space="0" w:color="auto"/>
      </w:divBdr>
    </w:div>
    <w:div w:id="109446533">
      <w:bodyDiv w:val="1"/>
      <w:marLeft w:val="0"/>
      <w:marRight w:val="0"/>
      <w:marTop w:val="0"/>
      <w:marBottom w:val="0"/>
      <w:divBdr>
        <w:top w:val="none" w:sz="0" w:space="0" w:color="auto"/>
        <w:left w:val="none" w:sz="0" w:space="0" w:color="auto"/>
        <w:bottom w:val="none" w:sz="0" w:space="0" w:color="auto"/>
        <w:right w:val="none" w:sz="0" w:space="0" w:color="auto"/>
      </w:divBdr>
    </w:div>
    <w:div w:id="165559583">
      <w:bodyDiv w:val="1"/>
      <w:marLeft w:val="0"/>
      <w:marRight w:val="0"/>
      <w:marTop w:val="0"/>
      <w:marBottom w:val="0"/>
      <w:divBdr>
        <w:top w:val="none" w:sz="0" w:space="0" w:color="auto"/>
        <w:left w:val="none" w:sz="0" w:space="0" w:color="auto"/>
        <w:bottom w:val="none" w:sz="0" w:space="0" w:color="auto"/>
        <w:right w:val="none" w:sz="0" w:space="0" w:color="auto"/>
      </w:divBdr>
    </w:div>
    <w:div w:id="2339720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39634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17048">
      <w:bodyDiv w:val="1"/>
      <w:marLeft w:val="0"/>
      <w:marRight w:val="0"/>
      <w:marTop w:val="0"/>
      <w:marBottom w:val="0"/>
      <w:divBdr>
        <w:top w:val="none" w:sz="0" w:space="0" w:color="auto"/>
        <w:left w:val="none" w:sz="0" w:space="0" w:color="auto"/>
        <w:bottom w:val="none" w:sz="0" w:space="0" w:color="auto"/>
        <w:right w:val="none" w:sz="0" w:space="0" w:color="auto"/>
      </w:divBdr>
    </w:div>
    <w:div w:id="463036590">
      <w:bodyDiv w:val="1"/>
      <w:marLeft w:val="0"/>
      <w:marRight w:val="0"/>
      <w:marTop w:val="0"/>
      <w:marBottom w:val="0"/>
      <w:divBdr>
        <w:top w:val="none" w:sz="0" w:space="0" w:color="auto"/>
        <w:left w:val="none" w:sz="0" w:space="0" w:color="auto"/>
        <w:bottom w:val="none" w:sz="0" w:space="0" w:color="auto"/>
        <w:right w:val="none" w:sz="0" w:space="0" w:color="auto"/>
      </w:divBdr>
    </w:div>
    <w:div w:id="5765928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934347">
      <w:bodyDiv w:val="1"/>
      <w:marLeft w:val="0"/>
      <w:marRight w:val="0"/>
      <w:marTop w:val="0"/>
      <w:marBottom w:val="0"/>
      <w:divBdr>
        <w:top w:val="none" w:sz="0" w:space="0" w:color="auto"/>
        <w:left w:val="none" w:sz="0" w:space="0" w:color="auto"/>
        <w:bottom w:val="none" w:sz="0" w:space="0" w:color="auto"/>
        <w:right w:val="none" w:sz="0" w:space="0" w:color="auto"/>
      </w:divBdr>
    </w:div>
    <w:div w:id="700210832">
      <w:bodyDiv w:val="1"/>
      <w:marLeft w:val="0"/>
      <w:marRight w:val="0"/>
      <w:marTop w:val="0"/>
      <w:marBottom w:val="0"/>
      <w:divBdr>
        <w:top w:val="none" w:sz="0" w:space="0" w:color="auto"/>
        <w:left w:val="none" w:sz="0" w:space="0" w:color="auto"/>
        <w:bottom w:val="none" w:sz="0" w:space="0" w:color="auto"/>
        <w:right w:val="none" w:sz="0" w:space="0" w:color="auto"/>
      </w:divBdr>
    </w:div>
    <w:div w:id="755789345">
      <w:bodyDiv w:val="1"/>
      <w:marLeft w:val="0"/>
      <w:marRight w:val="0"/>
      <w:marTop w:val="0"/>
      <w:marBottom w:val="0"/>
      <w:divBdr>
        <w:top w:val="none" w:sz="0" w:space="0" w:color="auto"/>
        <w:left w:val="none" w:sz="0" w:space="0" w:color="auto"/>
        <w:bottom w:val="none" w:sz="0" w:space="0" w:color="auto"/>
        <w:right w:val="none" w:sz="0" w:space="0" w:color="auto"/>
      </w:divBdr>
    </w:div>
    <w:div w:id="768506566">
      <w:bodyDiv w:val="1"/>
      <w:marLeft w:val="0"/>
      <w:marRight w:val="0"/>
      <w:marTop w:val="0"/>
      <w:marBottom w:val="0"/>
      <w:divBdr>
        <w:top w:val="none" w:sz="0" w:space="0" w:color="auto"/>
        <w:left w:val="none" w:sz="0" w:space="0" w:color="auto"/>
        <w:bottom w:val="none" w:sz="0" w:space="0" w:color="auto"/>
        <w:right w:val="none" w:sz="0" w:space="0" w:color="auto"/>
      </w:divBdr>
    </w:div>
    <w:div w:id="861553689">
      <w:bodyDiv w:val="1"/>
      <w:marLeft w:val="0"/>
      <w:marRight w:val="0"/>
      <w:marTop w:val="0"/>
      <w:marBottom w:val="0"/>
      <w:divBdr>
        <w:top w:val="none" w:sz="0" w:space="0" w:color="auto"/>
        <w:left w:val="none" w:sz="0" w:space="0" w:color="auto"/>
        <w:bottom w:val="none" w:sz="0" w:space="0" w:color="auto"/>
        <w:right w:val="none" w:sz="0" w:space="0" w:color="auto"/>
      </w:divBdr>
    </w:div>
    <w:div w:id="879240844">
      <w:bodyDiv w:val="1"/>
      <w:marLeft w:val="0"/>
      <w:marRight w:val="0"/>
      <w:marTop w:val="0"/>
      <w:marBottom w:val="0"/>
      <w:divBdr>
        <w:top w:val="none" w:sz="0" w:space="0" w:color="auto"/>
        <w:left w:val="none" w:sz="0" w:space="0" w:color="auto"/>
        <w:bottom w:val="none" w:sz="0" w:space="0" w:color="auto"/>
        <w:right w:val="none" w:sz="0" w:space="0" w:color="auto"/>
      </w:divBdr>
    </w:div>
    <w:div w:id="8955087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128994">
      <w:bodyDiv w:val="1"/>
      <w:marLeft w:val="0"/>
      <w:marRight w:val="0"/>
      <w:marTop w:val="0"/>
      <w:marBottom w:val="0"/>
      <w:divBdr>
        <w:top w:val="none" w:sz="0" w:space="0" w:color="auto"/>
        <w:left w:val="none" w:sz="0" w:space="0" w:color="auto"/>
        <w:bottom w:val="none" w:sz="0" w:space="0" w:color="auto"/>
        <w:right w:val="none" w:sz="0" w:space="0" w:color="auto"/>
      </w:divBdr>
    </w:div>
    <w:div w:id="1007908686">
      <w:bodyDiv w:val="1"/>
      <w:marLeft w:val="0"/>
      <w:marRight w:val="0"/>
      <w:marTop w:val="0"/>
      <w:marBottom w:val="0"/>
      <w:divBdr>
        <w:top w:val="none" w:sz="0" w:space="0" w:color="auto"/>
        <w:left w:val="none" w:sz="0" w:space="0" w:color="auto"/>
        <w:bottom w:val="none" w:sz="0" w:space="0" w:color="auto"/>
        <w:right w:val="none" w:sz="0" w:space="0" w:color="auto"/>
      </w:divBdr>
    </w:div>
    <w:div w:id="1086607213">
      <w:bodyDiv w:val="1"/>
      <w:marLeft w:val="0"/>
      <w:marRight w:val="0"/>
      <w:marTop w:val="0"/>
      <w:marBottom w:val="0"/>
      <w:divBdr>
        <w:top w:val="none" w:sz="0" w:space="0" w:color="auto"/>
        <w:left w:val="none" w:sz="0" w:space="0" w:color="auto"/>
        <w:bottom w:val="none" w:sz="0" w:space="0" w:color="auto"/>
        <w:right w:val="none" w:sz="0" w:space="0" w:color="auto"/>
      </w:divBdr>
    </w:div>
    <w:div w:id="1151872452">
      <w:bodyDiv w:val="1"/>
      <w:marLeft w:val="0"/>
      <w:marRight w:val="0"/>
      <w:marTop w:val="0"/>
      <w:marBottom w:val="0"/>
      <w:divBdr>
        <w:top w:val="none" w:sz="0" w:space="0" w:color="auto"/>
        <w:left w:val="none" w:sz="0" w:space="0" w:color="auto"/>
        <w:bottom w:val="none" w:sz="0" w:space="0" w:color="auto"/>
        <w:right w:val="none" w:sz="0" w:space="0" w:color="auto"/>
      </w:divBdr>
    </w:div>
    <w:div w:id="1161504430">
      <w:bodyDiv w:val="1"/>
      <w:marLeft w:val="0"/>
      <w:marRight w:val="0"/>
      <w:marTop w:val="0"/>
      <w:marBottom w:val="0"/>
      <w:divBdr>
        <w:top w:val="none" w:sz="0" w:space="0" w:color="auto"/>
        <w:left w:val="none" w:sz="0" w:space="0" w:color="auto"/>
        <w:bottom w:val="none" w:sz="0" w:space="0" w:color="auto"/>
        <w:right w:val="none" w:sz="0" w:space="0" w:color="auto"/>
      </w:divBdr>
    </w:div>
    <w:div w:id="1183393329">
      <w:bodyDiv w:val="1"/>
      <w:marLeft w:val="0"/>
      <w:marRight w:val="0"/>
      <w:marTop w:val="0"/>
      <w:marBottom w:val="0"/>
      <w:divBdr>
        <w:top w:val="none" w:sz="0" w:space="0" w:color="auto"/>
        <w:left w:val="none" w:sz="0" w:space="0" w:color="auto"/>
        <w:bottom w:val="none" w:sz="0" w:space="0" w:color="auto"/>
        <w:right w:val="none" w:sz="0" w:space="0" w:color="auto"/>
      </w:divBdr>
    </w:div>
    <w:div w:id="1256741086">
      <w:bodyDiv w:val="1"/>
      <w:marLeft w:val="0"/>
      <w:marRight w:val="0"/>
      <w:marTop w:val="0"/>
      <w:marBottom w:val="0"/>
      <w:divBdr>
        <w:top w:val="none" w:sz="0" w:space="0" w:color="auto"/>
        <w:left w:val="none" w:sz="0" w:space="0" w:color="auto"/>
        <w:bottom w:val="none" w:sz="0" w:space="0" w:color="auto"/>
        <w:right w:val="none" w:sz="0" w:space="0" w:color="auto"/>
      </w:divBdr>
    </w:div>
    <w:div w:id="1365979672">
      <w:bodyDiv w:val="1"/>
      <w:marLeft w:val="0"/>
      <w:marRight w:val="0"/>
      <w:marTop w:val="0"/>
      <w:marBottom w:val="0"/>
      <w:divBdr>
        <w:top w:val="none" w:sz="0" w:space="0" w:color="auto"/>
        <w:left w:val="none" w:sz="0" w:space="0" w:color="auto"/>
        <w:bottom w:val="none" w:sz="0" w:space="0" w:color="auto"/>
        <w:right w:val="none" w:sz="0" w:space="0" w:color="auto"/>
      </w:divBdr>
    </w:div>
    <w:div w:id="1553955765">
      <w:bodyDiv w:val="1"/>
      <w:marLeft w:val="0"/>
      <w:marRight w:val="0"/>
      <w:marTop w:val="0"/>
      <w:marBottom w:val="0"/>
      <w:divBdr>
        <w:top w:val="none" w:sz="0" w:space="0" w:color="auto"/>
        <w:left w:val="none" w:sz="0" w:space="0" w:color="auto"/>
        <w:bottom w:val="none" w:sz="0" w:space="0" w:color="auto"/>
        <w:right w:val="none" w:sz="0" w:space="0" w:color="auto"/>
      </w:divBdr>
    </w:div>
    <w:div w:id="1643076579">
      <w:bodyDiv w:val="1"/>
      <w:marLeft w:val="0"/>
      <w:marRight w:val="0"/>
      <w:marTop w:val="0"/>
      <w:marBottom w:val="0"/>
      <w:divBdr>
        <w:top w:val="none" w:sz="0" w:space="0" w:color="auto"/>
        <w:left w:val="none" w:sz="0" w:space="0" w:color="auto"/>
        <w:bottom w:val="none" w:sz="0" w:space="0" w:color="auto"/>
        <w:right w:val="none" w:sz="0" w:space="0" w:color="auto"/>
      </w:divBdr>
    </w:div>
    <w:div w:id="1687514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857422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49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1420</Words>
  <Characters>8279</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6346137</cp:lastModifiedBy>
  <cp:revision>21</cp:revision>
  <cp:lastPrinted>2007-06-18T09:08:00Z</cp:lastPrinted>
  <dcterms:created xsi:type="dcterms:W3CDTF">2016-05-13T01:03:00Z</dcterms:created>
  <dcterms:modified xsi:type="dcterms:W3CDTF">2016-05-13T10:34:00Z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(3)JWIro9I9HIPMWtmSOoywKfeSSoiIpsJ2D4oBWGsY7A+LZHjLawqD0xWpUG6sbpB0m5AI1YK5
473oyHyzdeS3qULZKPcy9V8FA1XGbi40q7/OXSlBifbaB3QuzWgs/JnlLPQ+6pzcAD152yM/
uoDtx0iHIU6ACfOs1HhmdY6ChdTOEjJ/iwox+qH3o7EApxspy1exNW/X9+BZlKzzcMabNq0F
KdUdnQl1BUIItfe762</vt:lpwstr>
  </property>
  <property fmtid="{D5CDD505-2E9C-101B-9397-08002B2CF9AE}" pid="13" name="_2015_ms_pID_725343_00">
    <vt:lpwstr>_2015_ms_pID_725343</vt:lpwstr>
  </property>
  <property fmtid="{D5CDD505-2E9C-101B-9397-08002B2CF9AE}" pid="14" name="_2015_ms_pID_7253431">
    <vt:lpwstr>2dH50wrQNms3LMhuys+7gb5sTBcWbkmV+5mdjTzR5JNH2J6bp6ovKb
juAwuzVilHhB6am7pjUIK+wcXHo8NVPPgC6JqOT5gnAa+7ijV1BrdwkO/R3pIPydRZahNnWJ
LGOvuax+ZU7X3TRuWIn5pm6Ojt5/HTuYJl4YctTf1UVWOwncl5xGEPNmC4nPkdQ+utPnveVk
X+D08PeNIxqRpX8gB54JR0B8XRhEb1tdqmn5</vt:lpwstr>
  </property>
  <property fmtid="{D5CDD505-2E9C-101B-9397-08002B2CF9AE}" pid="15" name="_2015_ms_pID_7253431_00">
    <vt:lpwstr>_2015_ms_pID_7253431</vt:lpwstr>
  </property>
  <property fmtid="{D5CDD505-2E9C-101B-9397-08002B2CF9AE}" pid="16" name="_2015_ms_pID_7253432">
    <vt:lpwstr>5tgW8emzKYhK9bYNpv/KBpkPBemPq5CtYvP3
mXIfCIHq0OigFMfy2Py4ulT9H5lo/VaseYbkUPBKR8gIWSimZYy+iCCcYzqTHNZn6myC6+Hc
QVq1Z0LZMhAhcluFTZYWwg==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1459175916</vt:lpwstr>
  </property>
</Properties>
</file>